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EEBCB" w14:textId="0725762E" w:rsidR="0077052F" w:rsidRPr="00F12384" w:rsidRDefault="00E823BB" w:rsidP="00535AF9">
      <w:pPr>
        <w:widowControl/>
        <w:spacing w:after="0" w:line="360" w:lineRule="atLeast"/>
        <w:jc w:val="center"/>
        <w:rPr>
          <w:rFonts w:ascii="Microsoft YaHei" w:eastAsia="Microsoft YaHei" w:hAnsi="Microsoft YaHei" w:cs="Arial"/>
          <w:b/>
          <w:bCs/>
          <w:color w:val="1F2329"/>
          <w:kern w:val="0"/>
          <w:szCs w:val="22"/>
          <w:lang w:val="es-MX"/>
          <w14:ligatures w14:val="none"/>
        </w:rPr>
      </w:pPr>
      <w:r w:rsidRPr="00E823BB">
        <w:rPr>
          <w:rFonts w:ascii="Microsoft YaHei" w:eastAsia="Microsoft YaHei" w:hAnsi="Microsoft YaHei" w:cs="Arial"/>
          <w:b/>
          <w:bCs/>
          <w:color w:val="1F2329"/>
          <w:kern w:val="0"/>
          <w:szCs w:val="22"/>
          <w14:ligatures w14:val="none"/>
        </w:rPr>
        <w:t>长安墨西哥社媒</w:t>
      </w:r>
      <w:r w:rsidRPr="00F12384">
        <w:rPr>
          <w:rFonts w:ascii="Microsoft YaHei" w:eastAsia="Microsoft YaHei" w:hAnsi="Microsoft YaHei" w:cs="Arial"/>
          <w:b/>
          <w:bCs/>
          <w:color w:val="1F2329"/>
          <w:kern w:val="0"/>
          <w:szCs w:val="22"/>
          <w:lang w:val="es-MX"/>
          <w14:ligatures w14:val="none"/>
        </w:rPr>
        <w:t xml:space="preserve"> AI </w:t>
      </w:r>
      <w:r w:rsidRPr="00E823BB">
        <w:rPr>
          <w:rFonts w:ascii="Microsoft YaHei" w:eastAsia="Microsoft YaHei" w:hAnsi="Microsoft YaHei" w:cs="Arial"/>
          <w:b/>
          <w:bCs/>
          <w:color w:val="1F2329"/>
          <w:kern w:val="0"/>
          <w:szCs w:val="22"/>
          <w14:ligatures w14:val="none"/>
        </w:rPr>
        <w:t>全域项目</w:t>
      </w:r>
      <w:r w:rsidR="0077052F" w:rsidRPr="0077052F">
        <w:rPr>
          <w:rFonts w:ascii="Microsoft YaHei" w:eastAsia="Microsoft YaHei" w:hAnsi="Microsoft YaHei" w:cs="Arial"/>
          <w:b/>
          <w:bCs/>
          <w:color w:val="1F2329"/>
          <w:kern w:val="36"/>
          <w:szCs w:val="22"/>
          <w14:ligatures w14:val="none"/>
        </w:rPr>
        <w:t>公开寻源公告</w:t>
      </w:r>
    </w:p>
    <w:p w14:paraId="6D9129D4" w14:textId="26BB6C72" w:rsidR="0077052F" w:rsidRPr="00F12384" w:rsidRDefault="00E823BB" w:rsidP="00535AF9">
      <w:pPr>
        <w:widowControl/>
        <w:spacing w:after="0" w:line="360" w:lineRule="atLeast"/>
        <w:jc w:val="center"/>
        <w:rPr>
          <w:rFonts w:ascii="Microsoft YaHei" w:eastAsia="Microsoft YaHei" w:hAnsi="Microsoft YaHei" w:cs="Arial"/>
          <w:b/>
          <w:bCs/>
          <w:color w:val="1F2329"/>
          <w:kern w:val="0"/>
          <w:szCs w:val="22"/>
          <w:lang w:val="es-MX"/>
          <w14:ligatures w14:val="none"/>
        </w:rPr>
      </w:pPr>
      <w:r w:rsidRPr="00F12384">
        <w:rPr>
          <w:rFonts w:ascii="Microsoft YaHei" w:eastAsia="Microsoft YaHei" w:hAnsi="Microsoft YaHei" w:cs="Arial"/>
          <w:b/>
          <w:bCs/>
          <w:color w:val="1F2329"/>
          <w:kern w:val="0"/>
          <w:szCs w:val="22"/>
          <w:lang w:val="es-MX"/>
          <w14:ligatures w14:val="none"/>
        </w:rPr>
        <w:t>Changan Mexico Social Media AI Omnichannel Project</w:t>
      </w:r>
      <w:r w:rsidR="00535AF9" w:rsidRPr="00F12384">
        <w:rPr>
          <w:rFonts w:ascii="Microsoft YaHei" w:eastAsia="Microsoft YaHei" w:hAnsi="Microsoft YaHei" w:cs="Arial"/>
          <w:b/>
          <w:bCs/>
          <w:color w:val="1F2329"/>
          <w:kern w:val="0"/>
          <w:szCs w:val="22"/>
          <w:lang w:val="es-MX"/>
          <w14:ligatures w14:val="none"/>
        </w:rPr>
        <w:t xml:space="preserve"> </w:t>
      </w:r>
    </w:p>
    <w:p w14:paraId="0BBDF8DE" w14:textId="77777777" w:rsidR="0011126B" w:rsidRPr="00F12384" w:rsidRDefault="0011126B" w:rsidP="0011126B">
      <w:pPr>
        <w:widowControl/>
        <w:spacing w:after="0" w:line="360" w:lineRule="atLeast"/>
        <w:rPr>
          <w:rFonts w:ascii="Microsoft YaHei" w:eastAsia="Microsoft YaHei" w:hAnsi="Microsoft YaHei"/>
          <w:szCs w:val="22"/>
          <w:lang w:val="es-MX"/>
        </w:rPr>
      </w:pPr>
      <w:r w:rsidRPr="0011126B">
        <w:rPr>
          <w:rFonts w:ascii="Microsoft YaHei" w:eastAsia="Microsoft YaHei" w:hAnsi="Microsoft YaHei"/>
          <w:szCs w:val="22"/>
        </w:rPr>
        <w:t>本次为长安墨西哥社媒</w:t>
      </w:r>
      <w:r w:rsidRPr="00F12384">
        <w:rPr>
          <w:rFonts w:ascii="Microsoft YaHei" w:eastAsia="Microsoft YaHei" w:hAnsi="Microsoft YaHei"/>
          <w:szCs w:val="22"/>
          <w:lang w:val="es-MX"/>
        </w:rPr>
        <w:t xml:space="preserve"> AI </w:t>
      </w:r>
      <w:r w:rsidRPr="0011126B">
        <w:rPr>
          <w:rFonts w:ascii="Microsoft YaHei" w:eastAsia="Microsoft YaHei" w:hAnsi="Microsoft YaHei"/>
          <w:szCs w:val="22"/>
        </w:rPr>
        <w:t>全域项目寻源</w:t>
      </w:r>
      <w:r w:rsidRPr="00F12384">
        <w:rPr>
          <w:rFonts w:ascii="Microsoft YaHei" w:eastAsia="Microsoft YaHei" w:hAnsi="Microsoft YaHei"/>
          <w:szCs w:val="22"/>
          <w:lang w:val="es-MX"/>
        </w:rPr>
        <w:t>，</w:t>
      </w:r>
      <w:r w:rsidRPr="0011126B">
        <w:rPr>
          <w:rFonts w:ascii="Microsoft YaHei" w:eastAsia="Microsoft YaHei" w:hAnsi="Microsoft YaHei"/>
          <w:szCs w:val="22"/>
        </w:rPr>
        <w:t>拟引入供应商提供社媒</w:t>
      </w:r>
      <w:r w:rsidRPr="00F12384">
        <w:rPr>
          <w:rFonts w:ascii="Microsoft YaHei" w:eastAsia="Microsoft YaHei" w:hAnsi="Microsoft YaHei"/>
          <w:szCs w:val="22"/>
          <w:lang w:val="es-MX"/>
        </w:rPr>
        <w:t xml:space="preserve"> AI </w:t>
      </w:r>
      <w:r w:rsidRPr="0011126B">
        <w:rPr>
          <w:rFonts w:ascii="Microsoft YaHei" w:eastAsia="Microsoft YaHei" w:hAnsi="Microsoft YaHei"/>
          <w:szCs w:val="22"/>
        </w:rPr>
        <w:t>内容生产、内容发布、传播数据监测、潜客线索采集、线索智能分配及跟进管理的全链路一体化服务</w:t>
      </w:r>
      <w:r w:rsidRPr="00F12384">
        <w:rPr>
          <w:rFonts w:ascii="Microsoft YaHei" w:eastAsia="Microsoft YaHei" w:hAnsi="Microsoft YaHei"/>
          <w:szCs w:val="22"/>
          <w:lang w:val="es-MX"/>
        </w:rPr>
        <w:t>，</w:t>
      </w:r>
      <w:r w:rsidRPr="0011126B">
        <w:rPr>
          <w:rFonts w:ascii="Microsoft YaHei" w:eastAsia="Microsoft YaHei" w:hAnsi="Microsoft YaHei"/>
          <w:szCs w:val="22"/>
        </w:rPr>
        <w:t>欢迎符合资质条件的供应商报名参与。</w:t>
      </w:r>
    </w:p>
    <w:p w14:paraId="4BB17293" w14:textId="2A77BE34" w:rsidR="0011126B" w:rsidRPr="00535AF9" w:rsidRDefault="0011126B" w:rsidP="0011126B">
      <w:pPr>
        <w:widowControl/>
        <w:spacing w:after="0" w:line="360" w:lineRule="atLeast"/>
        <w:rPr>
          <w:rFonts w:ascii="Microsoft YaHei" w:eastAsia="Microsoft YaHei" w:hAnsi="Microsoft YaHei"/>
          <w:szCs w:val="22"/>
        </w:rPr>
      </w:pPr>
      <w:r w:rsidRPr="0011126B">
        <w:rPr>
          <w:rFonts w:ascii="Microsoft YaHei" w:eastAsia="Microsoft YaHei" w:hAnsi="Microsoft YaHei"/>
          <w:szCs w:val="22"/>
        </w:rPr>
        <w:t>This is a sourcing activity for the</w:t>
      </w:r>
      <w:r w:rsidR="00F12384">
        <w:rPr>
          <w:rFonts w:ascii="Microsoft YaHei" w:eastAsia="Microsoft YaHei" w:hAnsi="Microsoft YaHei"/>
          <w:szCs w:val="22"/>
        </w:rPr>
        <w:t xml:space="preserve"> </w:t>
      </w:r>
      <w:r w:rsidRPr="0011126B">
        <w:rPr>
          <w:rFonts w:ascii="Microsoft YaHei" w:eastAsia="Microsoft YaHei" w:hAnsi="Microsoft YaHei"/>
          <w:szCs w:val="22"/>
        </w:rPr>
        <w:t>Changan Mexico Social Media AI Omnichannel Project**. We intend to engage a supplier to provide end-to-end integrated services covering social media AI content generation, content publishing, campaign performance monitoring, lead capture, intelligent lead distribution and follow-up management. Qualified suppliers are welcome to submit applications.</w:t>
      </w:r>
    </w:p>
    <w:p w14:paraId="18D79756" w14:textId="40E16E05" w:rsidR="004A6FB4" w:rsidRPr="0011126B" w:rsidRDefault="0077052F" w:rsidP="004A6FB4">
      <w:pPr>
        <w:pStyle w:val="Prrafodelista"/>
        <w:widowControl/>
        <w:numPr>
          <w:ilvl w:val="0"/>
          <w:numId w:val="3"/>
        </w:numPr>
        <w:spacing w:after="0" w:line="360" w:lineRule="atLeast"/>
        <w:outlineLvl w:val="1"/>
        <w:rPr>
          <w:rFonts w:ascii="Microsoft YaHei" w:eastAsia="Microsoft YaHei" w:hAnsi="Microsoft YaHei" w:cs="Arial"/>
          <w:b/>
          <w:bCs/>
          <w:color w:val="1F2329"/>
          <w:kern w:val="0"/>
          <w:szCs w:val="22"/>
          <w14:ligatures w14:val="none"/>
        </w:rPr>
      </w:pPr>
      <w:r w:rsidRPr="0011126B">
        <w:rPr>
          <w:rFonts w:ascii="Microsoft YaHei" w:eastAsia="Microsoft YaHei" w:hAnsi="Microsoft YaHei" w:cs="Arial"/>
          <w:b/>
          <w:bCs/>
          <w:color w:val="1F2329"/>
          <w:kern w:val="0"/>
          <w:szCs w:val="22"/>
          <w14:ligatures w14:val="none"/>
        </w:rPr>
        <w:t>项目名称</w:t>
      </w:r>
      <w:r w:rsidR="00535AF9" w:rsidRPr="0011126B">
        <w:rPr>
          <w:rFonts w:ascii="Microsoft YaHei" w:eastAsia="Microsoft YaHei" w:hAnsi="Microsoft YaHei" w:cs="Arial" w:hint="eastAsia"/>
          <w:b/>
          <w:bCs/>
          <w:color w:val="1F2329"/>
          <w:kern w:val="0"/>
          <w:szCs w:val="22"/>
          <w14:ligatures w14:val="none"/>
        </w:rPr>
        <w:t>：</w:t>
      </w:r>
      <w:r w:rsidR="00E823BB" w:rsidRPr="0011126B">
        <w:rPr>
          <w:rFonts w:ascii="Microsoft YaHei" w:eastAsia="Microsoft YaHei" w:hAnsi="Microsoft YaHei" w:cs="Arial"/>
          <w:b/>
          <w:bCs/>
          <w:color w:val="1F2329"/>
          <w:kern w:val="0"/>
          <w:szCs w:val="22"/>
          <w14:ligatures w14:val="none"/>
        </w:rPr>
        <w:t>长安墨西哥社媒 AI 全域项目</w:t>
      </w:r>
    </w:p>
    <w:p w14:paraId="48AA4FB2" w14:textId="2C30B64A" w:rsidR="00535AF9" w:rsidRPr="004A6FB4" w:rsidRDefault="00535AF9" w:rsidP="004A6FB4">
      <w:pPr>
        <w:widowControl/>
        <w:spacing w:after="0" w:line="360" w:lineRule="atLeast"/>
        <w:outlineLvl w:val="1"/>
        <w:rPr>
          <w:rFonts w:ascii="Microsoft YaHei" w:eastAsia="Microsoft YaHei" w:hAnsi="Microsoft YaHei" w:cs="Arial"/>
          <w:color w:val="1F2329"/>
          <w:kern w:val="0"/>
          <w:szCs w:val="22"/>
          <w14:ligatures w14:val="none"/>
        </w:rPr>
      </w:pPr>
      <w:r w:rsidRPr="004A6FB4">
        <w:rPr>
          <w:rFonts w:ascii="Microsoft YaHei" w:eastAsia="Microsoft YaHei" w:hAnsi="Microsoft YaHei" w:cs="FangSong"/>
          <w:color w:val="000000"/>
          <w:kern w:val="0"/>
          <w:szCs w:val="22"/>
        </w:rPr>
        <w:t>P</w:t>
      </w:r>
      <w:r w:rsidRPr="004A6FB4">
        <w:rPr>
          <w:rFonts w:ascii="Microsoft YaHei" w:eastAsia="Microsoft YaHei" w:hAnsi="Microsoft YaHei" w:cs="FangSong" w:hint="eastAsia"/>
          <w:color w:val="000000"/>
          <w:kern w:val="0"/>
          <w:szCs w:val="22"/>
        </w:rPr>
        <w:t>roject name：</w:t>
      </w:r>
      <w:r w:rsidR="00E823BB" w:rsidRPr="00E823BB">
        <w:rPr>
          <w:rFonts w:ascii="Microsoft YaHei" w:eastAsia="Microsoft YaHei" w:hAnsi="Microsoft YaHei" w:cs="FangSong"/>
          <w:color w:val="000000"/>
          <w:kern w:val="0"/>
          <w:szCs w:val="22"/>
        </w:rPr>
        <w:t>Changan Mexico Social Media AI Omnichannel</w:t>
      </w:r>
    </w:p>
    <w:p w14:paraId="7B403CF9" w14:textId="4FE70887" w:rsidR="0011126B" w:rsidRPr="0011126B" w:rsidRDefault="0077052F" w:rsidP="0011126B">
      <w:pPr>
        <w:pStyle w:val="Prrafodelista"/>
        <w:widowControl/>
        <w:numPr>
          <w:ilvl w:val="0"/>
          <w:numId w:val="3"/>
        </w:numPr>
        <w:spacing w:after="0" w:line="360" w:lineRule="atLeast"/>
        <w:outlineLvl w:val="1"/>
        <w:rPr>
          <w:rFonts w:ascii="Microsoft YaHei" w:eastAsia="Microsoft YaHei" w:hAnsi="Microsoft YaHei" w:cs="Arial"/>
          <w:b/>
          <w:bCs/>
          <w:color w:val="1F2329"/>
          <w:kern w:val="0"/>
          <w:szCs w:val="22"/>
          <w14:ligatures w14:val="none"/>
        </w:rPr>
      </w:pPr>
      <w:r w:rsidRPr="0011126B">
        <w:rPr>
          <w:rFonts w:ascii="Microsoft YaHei" w:eastAsia="Microsoft YaHei" w:hAnsi="Microsoft YaHei" w:cs="Arial"/>
          <w:b/>
          <w:bCs/>
          <w:color w:val="1F2329"/>
          <w:kern w:val="0"/>
          <w:szCs w:val="22"/>
          <w14:ligatures w14:val="none"/>
        </w:rPr>
        <w:t>项目介绍</w:t>
      </w:r>
      <w:r w:rsidR="0011126B" w:rsidRPr="0011126B">
        <w:rPr>
          <w:rFonts w:ascii="Microsoft YaHei" w:eastAsia="Microsoft YaHei" w:hAnsi="Microsoft YaHei" w:cs="Arial"/>
          <w:b/>
          <w:bCs/>
          <w:color w:val="1F2329"/>
          <w:kern w:val="0"/>
          <w:szCs w:val="22"/>
          <w14:ligatures w14:val="none"/>
        </w:rPr>
        <w:t>Project Introduction</w:t>
      </w:r>
    </w:p>
    <w:p w14:paraId="322BFC75" w14:textId="77777777" w:rsidR="0011126B" w:rsidRDefault="0077052F" w:rsidP="0011126B">
      <w:pPr>
        <w:widowControl/>
        <w:spacing w:after="0" w:line="360" w:lineRule="atLeast"/>
        <w:outlineLvl w:val="1"/>
        <w:rPr>
          <w:rFonts w:ascii="Microsoft YaHei" w:eastAsia="Microsoft YaHei" w:hAnsi="Microsoft YaHei" w:cs="Arial"/>
          <w:color w:val="1F2329"/>
          <w:kern w:val="0"/>
          <w:szCs w:val="22"/>
          <w14:ligatures w14:val="none"/>
        </w:rPr>
      </w:pPr>
      <w:r w:rsidRPr="0077052F">
        <w:rPr>
          <w:rFonts w:ascii="Microsoft YaHei" w:eastAsia="Microsoft YaHei" w:hAnsi="Microsoft YaHei" w:cs="Arial"/>
          <w:b/>
          <w:bCs/>
          <w:color w:val="1F2329"/>
          <w:kern w:val="0"/>
          <w:szCs w:val="22"/>
          <w14:ligatures w14:val="none"/>
        </w:rPr>
        <w:t>合作周期</w:t>
      </w:r>
      <w:r w:rsidRPr="0077052F">
        <w:rPr>
          <w:rFonts w:ascii="Microsoft YaHei" w:eastAsia="Microsoft YaHei" w:hAnsi="Microsoft YaHei" w:cs="Arial"/>
          <w:color w:val="1F2329"/>
          <w:kern w:val="0"/>
          <w:szCs w:val="22"/>
          <w14:ligatures w14:val="none"/>
        </w:rPr>
        <w:t>：</w:t>
      </w:r>
      <w:r w:rsidR="00535AF9" w:rsidRPr="00535AF9">
        <w:rPr>
          <w:rFonts w:ascii="Microsoft YaHei" w:eastAsia="Microsoft YaHei" w:hAnsi="Microsoft YaHei" w:cs="Arial" w:hint="eastAsia"/>
          <w:color w:val="1F2329"/>
          <w:kern w:val="0"/>
          <w:szCs w:val="22"/>
          <w14:ligatures w14:val="none"/>
        </w:rPr>
        <w:t>签订合同后</w:t>
      </w:r>
      <w:r w:rsidR="00E823BB">
        <w:rPr>
          <w:rFonts w:ascii="Microsoft YaHei" w:eastAsia="Microsoft YaHei" w:hAnsi="Microsoft YaHei" w:cs="Arial" w:hint="eastAsia"/>
          <w:color w:val="1F2329"/>
          <w:kern w:val="0"/>
          <w:szCs w:val="22"/>
          <w14:ligatures w14:val="none"/>
        </w:rPr>
        <w:t>一</w:t>
      </w:r>
      <w:r w:rsidRPr="0077052F">
        <w:rPr>
          <w:rFonts w:ascii="Microsoft YaHei" w:eastAsia="Microsoft YaHei" w:hAnsi="Microsoft YaHei" w:cs="Arial"/>
          <w:color w:val="1F2329"/>
          <w:kern w:val="0"/>
          <w:szCs w:val="22"/>
          <w14:ligatures w14:val="none"/>
        </w:rPr>
        <w:t>年，最终以正式合同签订日期为准。</w:t>
      </w:r>
    </w:p>
    <w:p w14:paraId="3ADC3BAF" w14:textId="1299AE33" w:rsidR="0077052F" w:rsidRDefault="0011126B" w:rsidP="0011126B">
      <w:pPr>
        <w:widowControl/>
        <w:spacing w:after="0" w:line="360" w:lineRule="atLeast"/>
        <w:outlineLvl w:val="1"/>
        <w:rPr>
          <w:rFonts w:ascii="Microsoft YaHei" w:eastAsia="Microsoft YaHei" w:hAnsi="Microsoft YaHei" w:cs="Arial"/>
          <w:color w:val="1F2329"/>
          <w:kern w:val="0"/>
          <w:szCs w:val="22"/>
          <w14:ligatures w14:val="none"/>
        </w:rPr>
      </w:pPr>
      <w:r w:rsidRPr="0011126B">
        <w:rPr>
          <w:rFonts w:ascii="Microsoft YaHei" w:eastAsia="Microsoft YaHei" w:hAnsi="Microsoft YaHei" w:cs="Arial"/>
          <w:b/>
          <w:bCs/>
          <w:color w:val="1F2329"/>
          <w:kern w:val="0"/>
          <w:szCs w:val="22"/>
          <w14:ligatures w14:val="none"/>
        </w:rPr>
        <w:t xml:space="preserve">Cooperation Period: </w:t>
      </w:r>
      <w:r w:rsidRPr="0011126B">
        <w:rPr>
          <w:rFonts w:ascii="Microsoft YaHei" w:eastAsia="Microsoft YaHei" w:hAnsi="Microsoft YaHei" w:cs="Arial"/>
          <w:color w:val="1F2329"/>
          <w:kern w:val="0"/>
          <w:szCs w:val="22"/>
          <w14:ligatures w14:val="none"/>
        </w:rPr>
        <w:t>One year from the date of contract signing, subject to the effective date stated in the formal contract.</w:t>
      </w:r>
    </w:p>
    <w:p w14:paraId="3F86FE08" w14:textId="77777777" w:rsidR="00587635" w:rsidRPr="00587635" w:rsidRDefault="00587635" w:rsidP="00587635">
      <w:pPr>
        <w:widowControl/>
        <w:spacing w:before="100" w:beforeAutospacing="1" w:after="100" w:afterAutospacing="1" w:line="240" w:lineRule="auto"/>
        <w:outlineLvl w:val="1"/>
        <w:rPr>
          <w:rFonts w:ascii="Microsoft YaHei" w:eastAsia="Microsoft YaHei" w:hAnsi="Microsoft YaHei" w:cs="SimSun"/>
          <w:b/>
          <w:bCs/>
          <w:kern w:val="0"/>
          <w:szCs w:val="22"/>
          <w14:ligatures w14:val="none"/>
        </w:rPr>
      </w:pPr>
      <w:r w:rsidRPr="00587635">
        <w:rPr>
          <w:rFonts w:ascii="Microsoft YaHei" w:eastAsia="Microsoft YaHei" w:hAnsi="Microsoft YaHei" w:cs="SimSun"/>
          <w:b/>
          <w:bCs/>
          <w:kern w:val="0"/>
          <w:szCs w:val="22"/>
          <w14:ligatures w14:val="none"/>
        </w:rPr>
        <w:t>服务内容 Service Content</w:t>
      </w:r>
    </w:p>
    <w:p w14:paraId="38CC3F44" w14:textId="77777777" w:rsidR="00587635" w:rsidRPr="00587635" w:rsidRDefault="00587635" w:rsidP="00587635">
      <w:pPr>
        <w:widowControl/>
        <w:spacing w:before="100" w:beforeAutospacing="1" w:after="100" w:afterAutospacing="1" w:line="240" w:lineRule="auto"/>
        <w:outlineLvl w:val="2"/>
        <w:rPr>
          <w:rFonts w:ascii="Microsoft YaHei" w:eastAsia="Microsoft YaHei" w:hAnsi="Microsoft YaHei" w:cs="SimSun"/>
          <w:b/>
          <w:bCs/>
          <w:kern w:val="0"/>
          <w:szCs w:val="22"/>
          <w14:ligatures w14:val="none"/>
        </w:rPr>
      </w:pPr>
      <w:r w:rsidRPr="00587635">
        <w:rPr>
          <w:rFonts w:ascii="Microsoft YaHei" w:eastAsia="Microsoft YaHei" w:hAnsi="Microsoft YaHei" w:cs="SimSun"/>
          <w:b/>
          <w:bCs/>
          <w:kern w:val="0"/>
          <w:szCs w:val="22"/>
          <w14:ligatures w14:val="none"/>
        </w:rPr>
        <w:t>1、AI 智能内容生成服务 // AI Intelligent Content Generation Service</w:t>
      </w:r>
    </w:p>
    <w:p w14:paraId="0EA3DCB0"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（1）供应商需支持基于甲方提供真人实拍人物照片、原厂车型静态照片，结合甲方审定脚本，智能生成高品质动态视频内容。</w:t>
      </w:r>
    </w:p>
    <w:p w14:paraId="3F55FC44"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lastRenderedPageBreak/>
        <w:t>（1）The supplier shall intelligently generate high-quality dynamic video content based on real person photos and original vehicle static images provided by the Party A, in accordance with the scripts approved by Party A.</w:t>
      </w:r>
    </w:p>
    <w:p w14:paraId="60BB9C9C"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（2）生成内容需达到TVC发布会级高清画质，满足官方品牌宣传、发布会、新媒体商用发布标准。</w:t>
      </w:r>
    </w:p>
    <w:p w14:paraId="1873F9B2"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（2）All generated content shall reach TVC and launch-event-level high-definition quality, meeting the standards for official brand promotion, product launch ceremonies and commercial new media publication.</w:t>
      </w:r>
    </w:p>
    <w:p w14:paraId="343EE028"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（3）所有AI生成素材必须严格还原原车比例、车身细节、内饰、车灯、人物五官形态，禁止出现扭曲、变形、畸形、失真、比例错乱等问题。</w:t>
      </w:r>
    </w:p>
    <w:p w14:paraId="6B2A24BD"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（3）All AI-generated materials must strictly restore the original vehicle proportions, body details, interior, lighting features and human facial features. No distortion, deformation, irregularity, image blurring or proportional disorder is allowed.</w:t>
      </w:r>
    </w:p>
    <w:p w14:paraId="743D7854" w14:textId="77777777" w:rsidR="00587635" w:rsidRPr="00587635" w:rsidRDefault="00587635" w:rsidP="00587635">
      <w:pPr>
        <w:widowControl/>
        <w:spacing w:before="100" w:beforeAutospacing="1" w:after="100" w:afterAutospacing="1" w:line="240" w:lineRule="auto"/>
        <w:outlineLvl w:val="2"/>
        <w:rPr>
          <w:rFonts w:ascii="Microsoft YaHei" w:eastAsia="Microsoft YaHei" w:hAnsi="Microsoft YaHei" w:cs="SimSun"/>
          <w:b/>
          <w:bCs/>
          <w:kern w:val="0"/>
          <w:szCs w:val="22"/>
          <w14:ligatures w14:val="none"/>
        </w:rPr>
      </w:pPr>
      <w:r w:rsidRPr="00587635">
        <w:rPr>
          <w:rFonts w:ascii="Microsoft YaHei" w:eastAsia="Microsoft YaHei" w:hAnsi="Microsoft YaHei" w:cs="SimSun"/>
          <w:b/>
          <w:bCs/>
          <w:kern w:val="0"/>
          <w:szCs w:val="22"/>
          <w14:ligatures w14:val="none"/>
        </w:rPr>
        <w:t>2、全域社媒一键分发能力 // One-Click Global Social Media Distribution Capability</w:t>
      </w:r>
    </w:p>
    <w:p w14:paraId="753E2294"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（1）搭建统一AI内容运营系统，支持将生成视频、海报素材一键分发至长安墨西哥官方社媒账号及全部授权经销商社媒矩阵账号。</w:t>
      </w:r>
    </w:p>
    <w:p w14:paraId="6BC16F8A"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 xml:space="preserve">（1）The supplier shall build a unified AI content operation system that supports one-click distribution of generated videos and posters to official </w:t>
      </w:r>
      <w:r w:rsidRPr="00587635">
        <w:rPr>
          <w:rFonts w:ascii="Microsoft YaHei" w:eastAsia="Microsoft YaHei" w:hAnsi="Microsoft YaHei" w:cs="SimSun"/>
          <w:kern w:val="0"/>
          <w:szCs w:val="22"/>
          <w14:ligatures w14:val="none"/>
        </w:rPr>
        <w:lastRenderedPageBreak/>
        <w:t>Changan Mexico social media accounts and all authorized dealer social media matrix accounts.</w:t>
      </w:r>
    </w:p>
    <w:p w14:paraId="76E0F0FF"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（2）全面覆盖TikTok、Instagram、Facebook主流海外社交平台，实现批量、统一、标准化内容发布。</w:t>
      </w:r>
    </w:p>
    <w:p w14:paraId="2E8A6E2F"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（2）The system shall fully cover mainstream overseas social platforms including TikTok, Instagram and Facebook to realize batch, unified and standardized content publishing.</w:t>
      </w:r>
    </w:p>
    <w:p w14:paraId="0FB1CB2E" w14:textId="77777777" w:rsidR="00587635" w:rsidRPr="00587635" w:rsidRDefault="00587635" w:rsidP="00587635">
      <w:pPr>
        <w:widowControl/>
        <w:spacing w:before="100" w:beforeAutospacing="1" w:after="100" w:afterAutospacing="1" w:line="240" w:lineRule="auto"/>
        <w:outlineLvl w:val="2"/>
        <w:rPr>
          <w:rFonts w:ascii="Microsoft YaHei" w:eastAsia="Microsoft YaHei" w:hAnsi="Microsoft YaHei" w:cs="SimSun"/>
          <w:b/>
          <w:bCs/>
          <w:kern w:val="0"/>
          <w:szCs w:val="22"/>
          <w14:ligatures w14:val="none"/>
        </w:rPr>
      </w:pPr>
      <w:r w:rsidRPr="00587635">
        <w:rPr>
          <w:rFonts w:ascii="Microsoft YaHei" w:eastAsia="Microsoft YaHei" w:hAnsi="Microsoft YaHei" w:cs="SimSun"/>
          <w:b/>
          <w:bCs/>
          <w:kern w:val="0"/>
          <w:szCs w:val="22"/>
          <w14:ligatures w14:val="none"/>
        </w:rPr>
        <w:t>3、内容数据实时监测与AI线索全链路管理 // Real-Time Content Monitoring &amp; AI Full-Link Lead Management</w:t>
      </w:r>
    </w:p>
    <w:p w14:paraId="32CC6FD7"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（1）传播数据实时监控：对所有已发布内容的曝光、播放、互动、涨粉、传播效果进行实时追踪、数据统计与动态监控。</w:t>
      </w:r>
    </w:p>
    <w:p w14:paraId="67EB538F"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（1）Real-time communication data monitoring: track, statistically analyze and dynamically monitor the exposure, views, interactions, follower growth and overall communication performance of all published content.</w:t>
      </w:r>
    </w:p>
    <w:p w14:paraId="49F18797"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（2）AI潜客智能抓取与质检：通过社媒私信、评论、咨询行为自动收集销售线索，通过AI算法完成线索质量分级、真伪判定、意向度评分。</w:t>
      </w:r>
    </w:p>
    <w:p w14:paraId="51EB823F"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（2）AI lead capture and quality inspection: automatically collect sales leads through social media private messages, comments and user inquiries. The AI algorithm shall complete lead grading, authenticity verification and purchase intention scoring.</w:t>
      </w:r>
    </w:p>
    <w:p w14:paraId="52F09549"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lastRenderedPageBreak/>
        <w:t>（3）AI自动线索分派：根据区域、授权经销商归属，将有效线索自动分配至对应经销商账号。</w:t>
      </w:r>
    </w:p>
    <w:p w14:paraId="729BE8A9"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（3）AI automatic lead distribution: valid leads shall be automatically assigned to corresponding dealer accounts based on regional jurisdiction and dealer authorization.</w:t>
      </w:r>
    </w:p>
    <w:p w14:paraId="62397EBF"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（4）AI智能问答服务：系统搭载AI智能应答能力，可自动回复社媒私信、用户咨询、常见车型及政策问题，实现7×24小时智能接待。</w:t>
      </w:r>
    </w:p>
    <w:p w14:paraId="52C0600B"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（4）AI intelligent Q&amp;A service: the system is equipped with AI automated response functions to reply to social media private messages and user consultations regarding vehicle models and sales policies, achieving 7×24-hour intelligent customer reception.</w:t>
      </w:r>
    </w:p>
    <w:p w14:paraId="39316D19"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（5）线索闭环管理：经销商可在系统内完整录入线索跟进记录、试驾预约、到店、成交等转化数据，形成完整销售链路台账，所有数据留痕可溯源。</w:t>
      </w:r>
    </w:p>
    <w:p w14:paraId="38332F86"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（5）Closed-loop lead management: dealers can fully record lead follow-up status, test-drive appointments, store visits and transaction data within the system to form a complete sales ledger. All data is traceable and archived.</w:t>
      </w:r>
    </w:p>
    <w:p w14:paraId="1EB3008C" w14:textId="77777777" w:rsidR="00587635" w:rsidRPr="00587635" w:rsidRDefault="00587635" w:rsidP="00587635">
      <w:pPr>
        <w:widowControl/>
        <w:spacing w:before="100" w:beforeAutospacing="1" w:after="100" w:afterAutospacing="1" w:line="240" w:lineRule="auto"/>
        <w:outlineLvl w:val="2"/>
        <w:rPr>
          <w:rFonts w:ascii="Microsoft YaHei" w:eastAsia="Microsoft YaHei" w:hAnsi="Microsoft YaHei" w:cs="SimSun"/>
          <w:b/>
          <w:bCs/>
          <w:kern w:val="0"/>
          <w:szCs w:val="22"/>
          <w14:ligatures w14:val="none"/>
        </w:rPr>
      </w:pPr>
      <w:r w:rsidRPr="00587635">
        <w:rPr>
          <w:rFonts w:ascii="Microsoft YaHei" w:eastAsia="Microsoft YaHei" w:hAnsi="Microsoft YaHei" w:cs="SimSun"/>
          <w:b/>
          <w:bCs/>
          <w:kern w:val="0"/>
          <w:szCs w:val="22"/>
          <w14:ligatures w14:val="none"/>
        </w:rPr>
        <w:t>4、AI智能直播服务 // AI Intelligent Live Streaming Service</w:t>
      </w:r>
    </w:p>
    <w:p w14:paraId="5428BEAB"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（1）提供常态化AI无人直播能力，AI虚拟主播自动讲解车型亮点、产品配置、核心卖点。</w:t>
      </w:r>
    </w:p>
    <w:p w14:paraId="3A278EB9"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lastRenderedPageBreak/>
        <w:t>（1）Provide regular unattended AI live streaming. The AI virtual anchor automatically introduces vehicle highlights, product configurations and core selling points.</w:t>
      </w:r>
    </w:p>
    <w:p w14:paraId="1A9B1890"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（2）可实时播报墨西哥本地最新销售政策、促销活动、购车权益。</w:t>
      </w:r>
    </w:p>
    <w:p w14:paraId="4B0A1F7C"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（2）The system shall broadcast real-time local Mexican sales policies, promotional activities and purchase benefits.</w:t>
      </w:r>
    </w:p>
    <w:p w14:paraId="5E66A359"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（3）直播画面车型、人物、场景展示合规高清，无变形失真，满足品牌官方直播标准。</w:t>
      </w:r>
    </w:p>
    <w:p w14:paraId="22957C3A" w14:textId="77777777" w:rsidR="00587635" w:rsidRPr="00587635" w:rsidRDefault="00587635" w:rsidP="00587635">
      <w:pPr>
        <w:widowControl/>
        <w:spacing w:after="0" w:line="240" w:lineRule="auto"/>
        <w:rPr>
          <w:rFonts w:ascii="Microsoft YaHei" w:eastAsia="Microsoft YaHei" w:hAnsi="Microsoft YaHei" w:cs="SimSun"/>
          <w:kern w:val="0"/>
          <w:szCs w:val="22"/>
          <w14:ligatures w14:val="none"/>
        </w:rPr>
      </w:pPr>
      <w:r w:rsidRPr="00587635">
        <w:rPr>
          <w:rFonts w:ascii="Microsoft YaHei" w:eastAsia="Microsoft YaHei" w:hAnsi="Microsoft YaHei" w:cs="SimSun"/>
          <w:kern w:val="0"/>
          <w:szCs w:val="22"/>
          <w14:ligatures w14:val="none"/>
        </w:rPr>
        <w:t>（3）All live-streamed vehicle displays, character images and scene presentations shall be high-definition, fully compliant with brand standards, and free of distortion or visual errors.</w:t>
      </w:r>
    </w:p>
    <w:p w14:paraId="636CD3F9" w14:textId="77777777" w:rsidR="00587635" w:rsidRPr="00587635" w:rsidRDefault="00587635" w:rsidP="0011126B">
      <w:pPr>
        <w:widowControl/>
        <w:spacing w:after="0" w:line="360" w:lineRule="atLeast"/>
        <w:outlineLvl w:val="1"/>
        <w:rPr>
          <w:rFonts w:ascii="Microsoft YaHei" w:eastAsia="Microsoft YaHei" w:hAnsi="Microsoft YaHei" w:cs="Arial"/>
          <w:color w:val="1F2329"/>
          <w:kern w:val="0"/>
          <w:szCs w:val="22"/>
          <w14:ligatures w14:val="none"/>
        </w:rPr>
      </w:pPr>
    </w:p>
    <w:p w14:paraId="37FE2756" w14:textId="1A2064EE" w:rsidR="0077052F" w:rsidRPr="00587635" w:rsidRDefault="0077052F" w:rsidP="00A53380">
      <w:pPr>
        <w:pStyle w:val="Prrafodelista"/>
        <w:widowControl/>
        <w:numPr>
          <w:ilvl w:val="0"/>
          <w:numId w:val="3"/>
        </w:numPr>
        <w:spacing w:after="0" w:line="360" w:lineRule="atLeast"/>
        <w:outlineLvl w:val="1"/>
        <w:rPr>
          <w:rFonts w:ascii="Microsoft YaHei" w:eastAsia="Microsoft YaHei" w:hAnsi="Microsoft YaHei" w:cs="Arial"/>
          <w:b/>
          <w:bCs/>
          <w:color w:val="1F2329"/>
          <w:kern w:val="0"/>
          <w:szCs w:val="22"/>
          <w14:ligatures w14:val="none"/>
        </w:rPr>
      </w:pPr>
      <w:r w:rsidRPr="00587635">
        <w:rPr>
          <w:rFonts w:ascii="Microsoft YaHei" w:eastAsia="Microsoft YaHei" w:hAnsi="Microsoft YaHei" w:cs="Arial" w:hint="eastAsia"/>
          <w:b/>
          <w:bCs/>
          <w:color w:val="1F2329"/>
          <w:kern w:val="0"/>
          <w:szCs w:val="22"/>
          <w14:ligatures w14:val="none"/>
        </w:rPr>
        <w:t>供</w:t>
      </w:r>
      <w:r w:rsidRPr="00587635">
        <w:rPr>
          <w:rFonts w:ascii="Microsoft YaHei" w:eastAsia="Microsoft YaHei" w:hAnsi="Microsoft YaHei" w:cs="Arial"/>
          <w:b/>
          <w:bCs/>
          <w:color w:val="1F2329"/>
          <w:kern w:val="0"/>
          <w:szCs w:val="22"/>
          <w14:ligatures w14:val="none"/>
        </w:rPr>
        <w:t>应商资质要求</w:t>
      </w:r>
    </w:p>
    <w:p w14:paraId="18E36562" w14:textId="52A64063" w:rsidR="009429D4" w:rsidRPr="009429D4" w:rsidRDefault="009429D4" w:rsidP="009429D4">
      <w:pPr>
        <w:pStyle w:val="Prrafodelista"/>
        <w:widowControl/>
        <w:numPr>
          <w:ilvl w:val="0"/>
          <w:numId w:val="8"/>
        </w:numPr>
        <w:spacing w:after="0" w:line="360" w:lineRule="atLeast"/>
        <w:rPr>
          <w:rFonts w:ascii="Microsoft YaHei" w:eastAsia="Microsoft YaHei" w:hAnsi="Microsoft YaHei" w:cs="Arial"/>
          <w:color w:val="1F2329"/>
          <w:kern w:val="0"/>
          <w:szCs w:val="22"/>
          <w14:ligatures w14:val="none"/>
        </w:rPr>
      </w:pPr>
      <w:r w:rsidRPr="009429D4">
        <w:rPr>
          <w:rFonts w:ascii="Microsoft YaHei" w:eastAsia="Microsoft YaHei" w:hAnsi="Microsoft YaHei" w:cs="Arial"/>
          <w:color w:val="1F2329"/>
          <w:kern w:val="0"/>
          <w:szCs w:val="22"/>
          <w14:ligatures w14:val="none"/>
        </w:rPr>
        <w:t xml:space="preserve">供应商须为持有合法营业执照的法人主体或机构，提供有效营业执照、授权文件或企业注册证明；墨西哥本地注册企业需同步提交墨西哥税务状况证明 CSF、企业设立公证书 Acta </w:t>
      </w:r>
      <w:proofErr w:type="spellStart"/>
      <w:r w:rsidRPr="009429D4">
        <w:rPr>
          <w:rFonts w:ascii="Microsoft YaHei" w:eastAsia="Microsoft YaHei" w:hAnsi="Microsoft YaHei" w:cs="Arial"/>
          <w:color w:val="1F2329"/>
          <w:kern w:val="0"/>
          <w:szCs w:val="22"/>
          <w14:ligatures w14:val="none"/>
        </w:rPr>
        <w:t>Constitutiva</w:t>
      </w:r>
      <w:proofErr w:type="spellEnd"/>
      <w:r w:rsidRPr="009429D4">
        <w:rPr>
          <w:rFonts w:ascii="Microsoft YaHei" w:eastAsia="Microsoft YaHei" w:hAnsi="Microsoft YaHei" w:cs="Arial"/>
          <w:color w:val="1F2329"/>
          <w:kern w:val="0"/>
          <w:szCs w:val="22"/>
          <w14:ligatures w14:val="none"/>
        </w:rPr>
        <w:t xml:space="preserve">。 </w:t>
      </w:r>
    </w:p>
    <w:p w14:paraId="66B51F8A" w14:textId="7125CFEA" w:rsidR="009429D4" w:rsidRPr="00F12384" w:rsidRDefault="009429D4" w:rsidP="009429D4">
      <w:pPr>
        <w:pStyle w:val="Prrafodelista"/>
        <w:widowControl/>
        <w:numPr>
          <w:ilvl w:val="0"/>
          <w:numId w:val="8"/>
        </w:numPr>
        <w:spacing w:after="0" w:line="360" w:lineRule="atLeast"/>
        <w:rPr>
          <w:rFonts w:ascii="Microsoft YaHei" w:eastAsia="Microsoft YaHei" w:hAnsi="Microsoft YaHei" w:cs="Arial"/>
          <w:color w:val="1F2329"/>
          <w:kern w:val="0"/>
          <w:szCs w:val="22"/>
          <w:lang w:val="es-MX"/>
          <w14:ligatures w14:val="none"/>
        </w:rPr>
      </w:pPr>
      <w:r w:rsidRPr="009429D4">
        <w:rPr>
          <w:rFonts w:ascii="Microsoft YaHei" w:eastAsia="Microsoft YaHei" w:hAnsi="Microsoft YaHei" w:cs="Arial"/>
          <w:color w:val="1F2329"/>
          <w:kern w:val="0"/>
          <w:szCs w:val="22"/>
          <w14:ligatures w14:val="none"/>
        </w:rPr>
        <w:t>企业经营资信良好</w:t>
      </w:r>
      <w:r w:rsidRPr="00F12384">
        <w:rPr>
          <w:rFonts w:ascii="Microsoft YaHei" w:eastAsia="Microsoft YaHei" w:hAnsi="Microsoft YaHei" w:cs="Arial"/>
          <w:color w:val="1F2329"/>
          <w:kern w:val="0"/>
          <w:szCs w:val="22"/>
          <w:lang w:val="es-MX"/>
          <w14:ligatures w14:val="none"/>
        </w:rPr>
        <w:t>，</w:t>
      </w:r>
      <w:r w:rsidRPr="009429D4">
        <w:rPr>
          <w:rFonts w:ascii="Microsoft YaHei" w:eastAsia="Microsoft YaHei" w:hAnsi="Microsoft YaHei" w:cs="Arial"/>
          <w:color w:val="1F2329"/>
          <w:kern w:val="0"/>
          <w:szCs w:val="22"/>
          <w14:ligatures w14:val="none"/>
        </w:rPr>
        <w:t>须提供近</w:t>
      </w:r>
      <w:r w:rsidRPr="00F12384">
        <w:rPr>
          <w:rFonts w:ascii="Microsoft YaHei" w:eastAsia="Microsoft YaHei" w:hAnsi="Microsoft YaHei" w:cs="Arial"/>
          <w:color w:val="1F2329"/>
          <w:kern w:val="0"/>
          <w:szCs w:val="22"/>
          <w:lang w:val="es-MX"/>
          <w14:ligatures w14:val="none"/>
        </w:rPr>
        <w:t xml:space="preserve"> 3 </w:t>
      </w:r>
      <w:r w:rsidRPr="009429D4">
        <w:rPr>
          <w:rFonts w:ascii="Microsoft YaHei" w:eastAsia="Microsoft YaHei" w:hAnsi="Microsoft YaHei" w:cs="Arial"/>
          <w:color w:val="1F2329"/>
          <w:kern w:val="0"/>
          <w:szCs w:val="22"/>
          <w14:ligatures w14:val="none"/>
        </w:rPr>
        <w:t>个月内出具的墨西哥本地税务合规意见书</w:t>
      </w:r>
      <w:r w:rsidRPr="00F12384">
        <w:rPr>
          <w:rFonts w:ascii="Microsoft YaHei" w:eastAsia="Microsoft YaHei" w:hAnsi="Microsoft YaHei" w:cs="Arial"/>
          <w:color w:val="1F2329"/>
          <w:kern w:val="0"/>
          <w:szCs w:val="22"/>
          <w:lang w:val="es-MX"/>
          <w14:ligatures w14:val="none"/>
        </w:rPr>
        <w:t xml:space="preserve"> Opinión de Cumplimiento SAT</w:t>
      </w:r>
      <w:r w:rsidRPr="009429D4">
        <w:rPr>
          <w:rFonts w:ascii="Microsoft YaHei" w:eastAsia="Microsoft YaHei" w:hAnsi="Microsoft YaHei" w:cs="Arial"/>
          <w:color w:val="1F2329"/>
          <w:kern w:val="0"/>
          <w:szCs w:val="22"/>
          <w14:ligatures w14:val="none"/>
        </w:rPr>
        <w:t>。</w:t>
      </w:r>
      <w:r w:rsidRPr="00F12384">
        <w:rPr>
          <w:rFonts w:ascii="Microsoft YaHei" w:eastAsia="Microsoft YaHei" w:hAnsi="Microsoft YaHei" w:cs="Arial"/>
          <w:color w:val="1F2329"/>
          <w:kern w:val="0"/>
          <w:szCs w:val="22"/>
          <w:lang w:val="es-MX"/>
          <w14:ligatures w14:val="none"/>
        </w:rPr>
        <w:t xml:space="preserve"> </w:t>
      </w:r>
    </w:p>
    <w:p w14:paraId="4D87E126" w14:textId="2D675B49" w:rsidR="009429D4" w:rsidRPr="00F12384" w:rsidRDefault="009429D4" w:rsidP="009429D4">
      <w:pPr>
        <w:pStyle w:val="Prrafodelista"/>
        <w:widowControl/>
        <w:numPr>
          <w:ilvl w:val="0"/>
          <w:numId w:val="8"/>
        </w:numPr>
        <w:spacing w:after="0" w:line="360" w:lineRule="atLeast"/>
        <w:rPr>
          <w:rFonts w:ascii="Microsoft YaHei" w:eastAsia="Microsoft YaHei" w:hAnsi="Microsoft YaHei" w:cs="Arial"/>
          <w:color w:val="1F2329"/>
          <w:kern w:val="0"/>
          <w:szCs w:val="22"/>
          <w:lang w:val="es-MX"/>
          <w14:ligatures w14:val="none"/>
        </w:rPr>
      </w:pPr>
      <w:r w:rsidRPr="009429D4">
        <w:rPr>
          <w:rFonts w:ascii="Microsoft YaHei" w:eastAsia="Microsoft YaHei" w:hAnsi="Microsoft YaHei" w:cs="Arial"/>
          <w:color w:val="1F2329"/>
          <w:kern w:val="0"/>
          <w:szCs w:val="22"/>
          <w14:ligatures w14:val="none"/>
        </w:rPr>
        <w:t>若供应商未在墨西哥完成本地工商注册</w:t>
      </w:r>
      <w:r w:rsidRPr="00F12384">
        <w:rPr>
          <w:rFonts w:ascii="Microsoft YaHei" w:eastAsia="Microsoft YaHei" w:hAnsi="Microsoft YaHei" w:cs="Arial"/>
          <w:color w:val="1F2329"/>
          <w:kern w:val="0"/>
          <w:szCs w:val="22"/>
          <w:lang w:val="es-MX"/>
          <w14:ligatures w14:val="none"/>
        </w:rPr>
        <w:t>，</w:t>
      </w:r>
      <w:r w:rsidRPr="009429D4">
        <w:rPr>
          <w:rFonts w:ascii="Microsoft YaHei" w:eastAsia="Microsoft YaHei" w:hAnsi="Microsoft YaHei" w:cs="Arial"/>
          <w:color w:val="1F2329"/>
          <w:kern w:val="0"/>
          <w:szCs w:val="22"/>
          <w14:ligatures w14:val="none"/>
        </w:rPr>
        <w:t>须提交真实经营佐证材料</w:t>
      </w:r>
      <w:r w:rsidRPr="00F12384">
        <w:rPr>
          <w:rFonts w:ascii="Microsoft YaHei" w:eastAsia="Microsoft YaHei" w:hAnsi="Microsoft YaHei" w:cs="Arial"/>
          <w:color w:val="1F2329"/>
          <w:kern w:val="0"/>
          <w:szCs w:val="22"/>
          <w:lang w:val="es-MX"/>
          <w14:ligatures w14:val="none"/>
        </w:rPr>
        <w:t>（</w:t>
      </w:r>
      <w:r w:rsidRPr="009429D4">
        <w:rPr>
          <w:rFonts w:ascii="Microsoft YaHei" w:eastAsia="Microsoft YaHei" w:hAnsi="Microsoft YaHei" w:cs="Arial"/>
          <w:color w:val="1F2329"/>
          <w:kern w:val="0"/>
          <w:szCs w:val="22"/>
          <w14:ligatures w14:val="none"/>
        </w:rPr>
        <w:t>合作合同、物流凭证、服务单据、交易流水记录等</w:t>
      </w:r>
      <w:r w:rsidRPr="00F12384">
        <w:rPr>
          <w:rFonts w:ascii="Microsoft YaHei" w:eastAsia="Microsoft YaHei" w:hAnsi="Microsoft YaHei" w:cs="Arial"/>
          <w:color w:val="1F2329"/>
          <w:kern w:val="0"/>
          <w:szCs w:val="22"/>
          <w:lang w:val="es-MX"/>
          <w14:ligatures w14:val="none"/>
        </w:rPr>
        <w:t>），</w:t>
      </w:r>
      <w:r w:rsidRPr="009429D4">
        <w:rPr>
          <w:rFonts w:ascii="Microsoft YaHei" w:eastAsia="Microsoft YaHei" w:hAnsi="Microsoft YaHei" w:cs="Arial"/>
          <w:color w:val="1F2329"/>
          <w:kern w:val="0"/>
          <w:szCs w:val="22"/>
          <w14:ligatures w14:val="none"/>
        </w:rPr>
        <w:t>严禁提交虚假交易材料。</w:t>
      </w:r>
      <w:r w:rsidRPr="00F12384">
        <w:rPr>
          <w:rFonts w:ascii="Microsoft YaHei" w:eastAsia="Microsoft YaHei" w:hAnsi="Microsoft YaHei" w:cs="Arial"/>
          <w:color w:val="1F2329"/>
          <w:kern w:val="0"/>
          <w:szCs w:val="22"/>
          <w:lang w:val="es-MX"/>
          <w14:ligatures w14:val="none"/>
        </w:rPr>
        <w:t xml:space="preserve"> </w:t>
      </w:r>
    </w:p>
    <w:p w14:paraId="70D55DD9" w14:textId="19452163" w:rsidR="009429D4" w:rsidRPr="009429D4" w:rsidRDefault="009429D4" w:rsidP="009429D4">
      <w:pPr>
        <w:pStyle w:val="Prrafodelista"/>
        <w:widowControl/>
        <w:numPr>
          <w:ilvl w:val="0"/>
          <w:numId w:val="8"/>
        </w:numPr>
        <w:spacing w:after="0" w:line="360" w:lineRule="atLeast"/>
        <w:rPr>
          <w:rFonts w:ascii="Microsoft YaHei" w:eastAsia="Microsoft YaHei" w:hAnsi="Microsoft YaHei" w:cs="Arial"/>
          <w:color w:val="1F2329"/>
          <w:kern w:val="0"/>
          <w:szCs w:val="22"/>
          <w14:ligatures w14:val="none"/>
        </w:rPr>
      </w:pPr>
      <w:r w:rsidRPr="009429D4">
        <w:rPr>
          <w:rFonts w:ascii="Microsoft YaHei" w:eastAsia="Microsoft YaHei" w:hAnsi="Microsoft YaHei" w:cs="Arial"/>
          <w:color w:val="1F2329"/>
          <w:kern w:val="0"/>
          <w:szCs w:val="22"/>
          <w14:ligatures w14:val="none"/>
        </w:rPr>
        <w:t xml:space="preserve">法定代表人身份证件复印件。 </w:t>
      </w:r>
    </w:p>
    <w:p w14:paraId="447E2F04" w14:textId="0C1E9E0C" w:rsidR="009429D4" w:rsidRPr="009429D4" w:rsidRDefault="009429D4" w:rsidP="009429D4">
      <w:pPr>
        <w:pStyle w:val="Prrafodelista"/>
        <w:widowControl/>
        <w:numPr>
          <w:ilvl w:val="0"/>
          <w:numId w:val="8"/>
        </w:numPr>
        <w:spacing w:after="0" w:line="360" w:lineRule="atLeast"/>
        <w:rPr>
          <w:rFonts w:ascii="Microsoft YaHei" w:eastAsia="Microsoft YaHei" w:hAnsi="Microsoft YaHei" w:cs="Arial"/>
          <w:color w:val="1F2329"/>
          <w:kern w:val="0"/>
          <w:szCs w:val="22"/>
          <w14:ligatures w14:val="none"/>
        </w:rPr>
      </w:pPr>
      <w:r w:rsidRPr="009429D4">
        <w:rPr>
          <w:rFonts w:ascii="Microsoft YaHei" w:eastAsia="Microsoft YaHei" w:hAnsi="Microsoft YaHei" w:cs="Arial"/>
          <w:color w:val="1F2329"/>
          <w:kern w:val="0"/>
          <w:szCs w:val="22"/>
          <w14:ligatures w14:val="none"/>
        </w:rPr>
        <w:t xml:space="preserve">企业经营地址证明文件。 </w:t>
      </w:r>
    </w:p>
    <w:p w14:paraId="15D7D3AE" w14:textId="57595F9E" w:rsidR="009429D4" w:rsidRDefault="009429D4" w:rsidP="009429D4">
      <w:pPr>
        <w:pStyle w:val="Prrafodelista"/>
        <w:widowControl/>
        <w:numPr>
          <w:ilvl w:val="0"/>
          <w:numId w:val="8"/>
        </w:numPr>
        <w:spacing w:after="0" w:line="360" w:lineRule="atLeast"/>
        <w:rPr>
          <w:rFonts w:ascii="Microsoft YaHei" w:eastAsia="Microsoft YaHei" w:hAnsi="Microsoft YaHei" w:cs="Arial"/>
          <w:color w:val="1F2329"/>
          <w:kern w:val="0"/>
          <w:szCs w:val="22"/>
          <w14:ligatures w14:val="none"/>
        </w:rPr>
      </w:pPr>
      <w:r w:rsidRPr="009429D4">
        <w:rPr>
          <w:rFonts w:ascii="Microsoft YaHei" w:eastAsia="Microsoft YaHei" w:hAnsi="Microsoft YaHei" w:cs="Arial"/>
          <w:color w:val="1F2329"/>
          <w:kern w:val="0"/>
          <w:szCs w:val="22"/>
          <w14:ligatures w14:val="none"/>
        </w:rPr>
        <w:lastRenderedPageBreak/>
        <w:t>签署企业合规承诺书。</w:t>
      </w:r>
    </w:p>
    <w:p w14:paraId="4DFE0834" w14:textId="77777777" w:rsidR="009429D4" w:rsidRPr="009429D4" w:rsidRDefault="009429D4" w:rsidP="009429D4">
      <w:pPr>
        <w:widowControl/>
        <w:spacing w:after="0" w:line="360" w:lineRule="atLeast"/>
        <w:rPr>
          <w:rFonts w:ascii="Microsoft YaHei" w:eastAsia="Microsoft YaHei" w:hAnsi="Microsoft YaHei" w:cs="Arial"/>
          <w:color w:val="1F2329"/>
          <w:kern w:val="0"/>
          <w:szCs w:val="22"/>
          <w14:ligatures w14:val="none"/>
        </w:rPr>
      </w:pPr>
      <w:r w:rsidRPr="009429D4">
        <w:rPr>
          <w:rFonts w:ascii="Microsoft YaHei" w:eastAsia="Microsoft YaHei" w:hAnsi="Microsoft YaHei" w:cs="Arial"/>
          <w:color w:val="1F2329"/>
          <w:kern w:val="0"/>
          <w:szCs w:val="22"/>
          <w14:ligatures w14:val="none"/>
        </w:rPr>
        <w:t>III. Supplier Qualification Requirements</w:t>
      </w:r>
    </w:p>
    <w:p w14:paraId="1038821A" w14:textId="62787867" w:rsidR="009429D4" w:rsidRPr="009429D4" w:rsidRDefault="009429D4" w:rsidP="009429D4">
      <w:pPr>
        <w:pStyle w:val="Prrafodelista"/>
        <w:widowControl/>
        <w:numPr>
          <w:ilvl w:val="0"/>
          <w:numId w:val="10"/>
        </w:numPr>
        <w:spacing w:after="0" w:line="360" w:lineRule="atLeast"/>
        <w:rPr>
          <w:rFonts w:ascii="Microsoft YaHei" w:eastAsia="Microsoft YaHei" w:hAnsi="Microsoft YaHei" w:cs="Arial"/>
          <w:color w:val="1F2329"/>
          <w:kern w:val="0"/>
          <w:szCs w:val="22"/>
          <w14:ligatures w14:val="none"/>
        </w:rPr>
      </w:pPr>
      <w:r>
        <w:rPr>
          <w:rFonts w:ascii="Microsoft YaHei" w:eastAsia="Microsoft YaHei" w:hAnsi="Microsoft YaHei" w:cs="Arial"/>
          <w:color w:val="1F2329"/>
          <w:kern w:val="0"/>
          <w:szCs w:val="22"/>
          <w14:ligatures w14:val="none"/>
        </w:rPr>
        <w:t>T</w:t>
      </w:r>
      <w:r w:rsidRPr="009429D4">
        <w:rPr>
          <w:rFonts w:ascii="Microsoft YaHei" w:eastAsia="Microsoft YaHei" w:hAnsi="Microsoft YaHei" w:cs="Arial"/>
          <w:color w:val="1F2329"/>
          <w:kern w:val="0"/>
          <w:szCs w:val="22"/>
          <w14:ligatures w14:val="none"/>
        </w:rPr>
        <w:t xml:space="preserve">he supplier shall be a legally registered legal entity or institution with a valid business license. A valid business license, authorization documents or enterprise registration certificate shall be submitted. Suppliers registered in Mexico shall additionally provide Mexican tax certificate CSF and company establishment notarization Acta </w:t>
      </w:r>
      <w:proofErr w:type="spellStart"/>
      <w:r w:rsidRPr="009429D4">
        <w:rPr>
          <w:rFonts w:ascii="Microsoft YaHei" w:eastAsia="Microsoft YaHei" w:hAnsi="Microsoft YaHei" w:cs="Arial"/>
          <w:color w:val="1F2329"/>
          <w:kern w:val="0"/>
          <w:szCs w:val="22"/>
          <w14:ligatures w14:val="none"/>
        </w:rPr>
        <w:t>Constitutiva</w:t>
      </w:r>
      <w:proofErr w:type="spellEnd"/>
      <w:r w:rsidRPr="009429D4">
        <w:rPr>
          <w:rFonts w:ascii="Microsoft YaHei" w:eastAsia="Microsoft YaHei" w:hAnsi="Microsoft YaHei" w:cs="Arial"/>
          <w:color w:val="1F2329"/>
          <w:kern w:val="0"/>
          <w:szCs w:val="22"/>
          <w14:ligatures w14:val="none"/>
        </w:rPr>
        <w:t>.</w:t>
      </w:r>
    </w:p>
    <w:p w14:paraId="62E3E68D" w14:textId="42B004C6" w:rsidR="009429D4" w:rsidRPr="009429D4" w:rsidRDefault="009429D4" w:rsidP="009429D4">
      <w:pPr>
        <w:pStyle w:val="Prrafodelista"/>
        <w:widowControl/>
        <w:numPr>
          <w:ilvl w:val="0"/>
          <w:numId w:val="10"/>
        </w:numPr>
        <w:spacing w:after="0" w:line="360" w:lineRule="atLeast"/>
        <w:rPr>
          <w:rFonts w:ascii="Microsoft YaHei" w:eastAsia="Microsoft YaHei" w:hAnsi="Microsoft YaHei" w:cs="Arial"/>
          <w:color w:val="1F2329"/>
          <w:kern w:val="0"/>
          <w:szCs w:val="22"/>
          <w14:ligatures w14:val="none"/>
        </w:rPr>
      </w:pPr>
      <w:r w:rsidRPr="009429D4">
        <w:rPr>
          <w:rFonts w:ascii="Microsoft YaHei" w:eastAsia="Microsoft YaHei" w:hAnsi="Microsoft YaHei" w:cs="Arial"/>
          <w:color w:val="1F2329"/>
          <w:kern w:val="0"/>
          <w:szCs w:val="22"/>
          <w14:ligatures w14:val="none"/>
        </w:rPr>
        <w:t xml:space="preserve">The supplier shall maintain sound business status and submit the local Mexican tax compliance certificate </w:t>
      </w:r>
      <w:proofErr w:type="spellStart"/>
      <w:r w:rsidRPr="009429D4">
        <w:rPr>
          <w:rFonts w:ascii="Microsoft YaHei" w:eastAsia="Microsoft YaHei" w:hAnsi="Microsoft YaHei" w:cs="Arial"/>
          <w:color w:val="1F2329"/>
          <w:kern w:val="0"/>
          <w:szCs w:val="22"/>
          <w14:ligatures w14:val="none"/>
        </w:rPr>
        <w:t>Opinión</w:t>
      </w:r>
      <w:proofErr w:type="spellEnd"/>
      <w:r w:rsidRPr="009429D4">
        <w:rPr>
          <w:rFonts w:ascii="Microsoft YaHei" w:eastAsia="Microsoft YaHei" w:hAnsi="Microsoft YaHei" w:cs="Arial"/>
          <w:color w:val="1F2329"/>
          <w:kern w:val="0"/>
          <w:szCs w:val="22"/>
          <w14:ligatures w14:val="none"/>
        </w:rPr>
        <w:t xml:space="preserve"> de </w:t>
      </w:r>
      <w:proofErr w:type="spellStart"/>
      <w:r w:rsidRPr="009429D4">
        <w:rPr>
          <w:rFonts w:ascii="Microsoft YaHei" w:eastAsia="Microsoft YaHei" w:hAnsi="Microsoft YaHei" w:cs="Arial"/>
          <w:color w:val="1F2329"/>
          <w:kern w:val="0"/>
          <w:szCs w:val="22"/>
          <w14:ligatures w14:val="none"/>
        </w:rPr>
        <w:t>Cumplimiento</w:t>
      </w:r>
      <w:proofErr w:type="spellEnd"/>
      <w:r w:rsidRPr="009429D4">
        <w:rPr>
          <w:rFonts w:ascii="Microsoft YaHei" w:eastAsia="Microsoft YaHei" w:hAnsi="Microsoft YaHei" w:cs="Arial"/>
          <w:color w:val="1F2329"/>
          <w:kern w:val="0"/>
          <w:szCs w:val="22"/>
          <w14:ligatures w14:val="none"/>
        </w:rPr>
        <w:t xml:space="preserve"> SAT issued within the latest three months.</w:t>
      </w:r>
    </w:p>
    <w:p w14:paraId="5C109785" w14:textId="75B3F558" w:rsidR="009429D4" w:rsidRPr="009429D4" w:rsidRDefault="009429D4" w:rsidP="009429D4">
      <w:pPr>
        <w:pStyle w:val="Prrafodelista"/>
        <w:widowControl/>
        <w:numPr>
          <w:ilvl w:val="0"/>
          <w:numId w:val="10"/>
        </w:numPr>
        <w:spacing w:after="0" w:line="360" w:lineRule="atLeast"/>
        <w:rPr>
          <w:rFonts w:ascii="Microsoft YaHei" w:eastAsia="Microsoft YaHei" w:hAnsi="Microsoft YaHei" w:cs="Arial"/>
          <w:color w:val="1F2329"/>
          <w:kern w:val="0"/>
          <w:szCs w:val="22"/>
          <w14:ligatures w14:val="none"/>
        </w:rPr>
      </w:pPr>
      <w:r w:rsidRPr="009429D4">
        <w:rPr>
          <w:rFonts w:ascii="Microsoft YaHei" w:eastAsia="Microsoft YaHei" w:hAnsi="Microsoft YaHei" w:cs="Arial"/>
          <w:color w:val="1F2329"/>
          <w:kern w:val="0"/>
          <w:szCs w:val="22"/>
          <w14:ligatures w14:val="none"/>
        </w:rPr>
        <w:t>If the supplier has no local registration in Mexico, it shall provide authentic business supporting materials including cooperation contracts, logistics vouchers, service documents, transaction records, etc. Submission of false transaction materials is prohibited.</w:t>
      </w:r>
    </w:p>
    <w:p w14:paraId="0391C387" w14:textId="13D833DF" w:rsidR="009429D4" w:rsidRPr="009429D4" w:rsidRDefault="009429D4" w:rsidP="009429D4">
      <w:pPr>
        <w:pStyle w:val="Prrafodelista"/>
        <w:widowControl/>
        <w:numPr>
          <w:ilvl w:val="0"/>
          <w:numId w:val="10"/>
        </w:numPr>
        <w:spacing w:after="0" w:line="360" w:lineRule="atLeast"/>
        <w:rPr>
          <w:rFonts w:ascii="Microsoft YaHei" w:eastAsia="Microsoft YaHei" w:hAnsi="Microsoft YaHei" w:cs="Arial"/>
          <w:color w:val="1F2329"/>
          <w:kern w:val="0"/>
          <w:szCs w:val="22"/>
          <w14:ligatures w14:val="none"/>
        </w:rPr>
      </w:pPr>
      <w:r w:rsidRPr="009429D4">
        <w:rPr>
          <w:rFonts w:ascii="Microsoft YaHei" w:eastAsia="Microsoft YaHei" w:hAnsi="Microsoft YaHei" w:cs="Arial"/>
          <w:color w:val="1F2329"/>
          <w:kern w:val="0"/>
          <w:szCs w:val="22"/>
          <w14:ligatures w14:val="none"/>
        </w:rPr>
        <w:t>Copy of the legal representative’s identity document.</w:t>
      </w:r>
    </w:p>
    <w:p w14:paraId="0A06CF57" w14:textId="684AB213" w:rsidR="009429D4" w:rsidRPr="009429D4" w:rsidRDefault="009429D4" w:rsidP="009429D4">
      <w:pPr>
        <w:pStyle w:val="Prrafodelista"/>
        <w:widowControl/>
        <w:numPr>
          <w:ilvl w:val="0"/>
          <w:numId w:val="10"/>
        </w:numPr>
        <w:spacing w:after="0" w:line="360" w:lineRule="atLeast"/>
        <w:rPr>
          <w:rFonts w:ascii="Microsoft YaHei" w:eastAsia="Microsoft YaHei" w:hAnsi="Microsoft YaHei" w:cs="Arial"/>
          <w:color w:val="1F2329"/>
          <w:kern w:val="0"/>
          <w:szCs w:val="22"/>
          <w14:ligatures w14:val="none"/>
        </w:rPr>
      </w:pPr>
      <w:r w:rsidRPr="009429D4">
        <w:rPr>
          <w:rFonts w:ascii="Microsoft YaHei" w:eastAsia="Microsoft YaHei" w:hAnsi="Microsoft YaHei" w:cs="Arial"/>
          <w:color w:val="1F2329"/>
          <w:kern w:val="0"/>
          <w:szCs w:val="22"/>
          <w14:ligatures w14:val="none"/>
        </w:rPr>
        <w:t>Documentary proof of the enterprise’s business address.</w:t>
      </w:r>
    </w:p>
    <w:p w14:paraId="424CE00C" w14:textId="149E685C" w:rsidR="009429D4" w:rsidRPr="009429D4" w:rsidRDefault="009429D4" w:rsidP="009429D4">
      <w:pPr>
        <w:pStyle w:val="Prrafodelista"/>
        <w:widowControl/>
        <w:numPr>
          <w:ilvl w:val="0"/>
          <w:numId w:val="10"/>
        </w:numPr>
        <w:spacing w:after="0" w:line="360" w:lineRule="atLeast"/>
        <w:rPr>
          <w:rFonts w:ascii="Microsoft YaHei" w:eastAsia="Microsoft YaHei" w:hAnsi="Microsoft YaHei" w:cs="Arial"/>
          <w:color w:val="1F2329"/>
          <w:kern w:val="0"/>
          <w:szCs w:val="22"/>
          <w14:ligatures w14:val="none"/>
        </w:rPr>
      </w:pPr>
      <w:r w:rsidRPr="009429D4">
        <w:rPr>
          <w:rFonts w:ascii="Microsoft YaHei" w:eastAsia="Microsoft YaHei" w:hAnsi="Microsoft YaHei" w:cs="Arial"/>
          <w:color w:val="1F2329"/>
          <w:kern w:val="0"/>
          <w:szCs w:val="22"/>
          <w14:ligatures w14:val="none"/>
        </w:rPr>
        <w:t>Sign the enterprise compliance commitment letter.</w:t>
      </w:r>
    </w:p>
    <w:p w14:paraId="7C3E9AB4" w14:textId="7AFEFE6F" w:rsidR="0077052F" w:rsidRPr="0077052F" w:rsidRDefault="009429D4" w:rsidP="0077052F">
      <w:pPr>
        <w:widowControl/>
        <w:spacing w:after="0" w:line="360" w:lineRule="atLeast"/>
        <w:outlineLvl w:val="1"/>
        <w:rPr>
          <w:rFonts w:ascii="Microsoft YaHei" w:eastAsia="Microsoft YaHei" w:hAnsi="Microsoft YaHei" w:cs="Arial"/>
          <w:color w:val="1F2329"/>
          <w:kern w:val="0"/>
          <w:szCs w:val="22"/>
          <w14:ligatures w14:val="none"/>
        </w:rPr>
      </w:pPr>
      <w:r>
        <w:rPr>
          <w:rFonts w:ascii="Microsoft YaHei" w:eastAsia="Microsoft YaHei" w:hAnsi="Microsoft YaHei" w:cs="Arial" w:hint="eastAsia"/>
          <w:color w:val="1F2329"/>
          <w:kern w:val="0"/>
          <w:szCs w:val="22"/>
          <w14:ligatures w14:val="none"/>
        </w:rPr>
        <w:t>四</w:t>
      </w:r>
      <w:r w:rsidR="0077052F" w:rsidRPr="0077052F">
        <w:rPr>
          <w:rFonts w:ascii="Microsoft YaHei" w:eastAsia="Microsoft YaHei" w:hAnsi="Microsoft YaHei" w:cs="Arial"/>
          <w:color w:val="1F2329"/>
          <w:kern w:val="0"/>
          <w:szCs w:val="22"/>
          <w14:ligatures w14:val="none"/>
        </w:rPr>
        <w:t>、报名时间</w:t>
      </w:r>
    </w:p>
    <w:p w14:paraId="08C1EB99" w14:textId="2B42470D" w:rsidR="0077052F" w:rsidRDefault="0077052F" w:rsidP="0077052F">
      <w:pPr>
        <w:widowControl/>
        <w:spacing w:after="0" w:line="360" w:lineRule="atLeast"/>
        <w:rPr>
          <w:rFonts w:ascii="Microsoft YaHei" w:eastAsia="Microsoft YaHei" w:hAnsi="Microsoft YaHei" w:cs="Arial"/>
          <w:color w:val="1F2329"/>
          <w:kern w:val="0"/>
          <w:szCs w:val="22"/>
          <w14:ligatures w14:val="none"/>
        </w:rPr>
      </w:pPr>
      <w:r w:rsidRPr="0077052F">
        <w:rPr>
          <w:rFonts w:ascii="Microsoft YaHei" w:eastAsia="Microsoft YaHei" w:hAnsi="Microsoft YaHei" w:cs="Arial"/>
          <w:color w:val="1F2329"/>
          <w:kern w:val="0"/>
          <w:szCs w:val="22"/>
          <w14:ligatures w14:val="none"/>
        </w:rPr>
        <w:t>2026 年月</w:t>
      </w:r>
      <w:r w:rsidR="00535AF9" w:rsidRPr="00535AF9">
        <w:rPr>
          <w:rFonts w:ascii="Microsoft YaHei" w:eastAsia="Microsoft YaHei" w:hAnsi="Microsoft YaHei" w:cs="Arial" w:hint="eastAsia"/>
          <w:color w:val="1F2329"/>
          <w:kern w:val="0"/>
          <w:szCs w:val="22"/>
          <w14:ligatures w14:val="none"/>
        </w:rPr>
        <w:t>3</w:t>
      </w:r>
      <w:r w:rsidR="00E823BB">
        <w:rPr>
          <w:rFonts w:ascii="Microsoft YaHei" w:eastAsia="Microsoft YaHei" w:hAnsi="Microsoft YaHei" w:cs="Arial" w:hint="eastAsia"/>
          <w:color w:val="1F2329"/>
          <w:kern w:val="0"/>
          <w:szCs w:val="22"/>
          <w14:ligatures w14:val="none"/>
        </w:rPr>
        <w:t>0</w:t>
      </w:r>
      <w:r w:rsidRPr="0077052F">
        <w:rPr>
          <w:rFonts w:ascii="Microsoft YaHei" w:eastAsia="Microsoft YaHei" w:hAnsi="Microsoft YaHei" w:cs="Arial"/>
          <w:color w:val="1F2329"/>
          <w:kern w:val="0"/>
          <w:szCs w:val="22"/>
          <w14:ligatures w14:val="none"/>
        </w:rPr>
        <w:t>日 17:00（</w:t>
      </w:r>
      <w:r w:rsidR="00535AF9" w:rsidRPr="00535AF9">
        <w:rPr>
          <w:rFonts w:ascii="Microsoft YaHei" w:eastAsia="Microsoft YaHei" w:hAnsi="Microsoft YaHei" w:cs="Arial" w:hint="eastAsia"/>
          <w:color w:val="1F2329"/>
          <w:kern w:val="0"/>
          <w:szCs w:val="22"/>
          <w14:ligatures w14:val="none"/>
        </w:rPr>
        <w:t>墨西哥</w:t>
      </w:r>
      <w:r w:rsidRPr="0077052F">
        <w:rPr>
          <w:rFonts w:ascii="Microsoft YaHei" w:eastAsia="Microsoft YaHei" w:hAnsi="Microsoft YaHei" w:cs="Arial"/>
          <w:color w:val="1F2329"/>
          <w:kern w:val="0"/>
          <w:szCs w:val="22"/>
          <w14:ligatures w14:val="none"/>
        </w:rPr>
        <w:t>时间）截止，具体以云平台系统截止时间为准，逾期提交报名材料不予受理。</w:t>
      </w:r>
    </w:p>
    <w:p w14:paraId="5531FBB9" w14:textId="77777777" w:rsidR="009429D4" w:rsidRPr="009429D4" w:rsidRDefault="009429D4" w:rsidP="009429D4">
      <w:pPr>
        <w:widowControl/>
        <w:spacing w:after="0" w:line="360" w:lineRule="atLeast"/>
        <w:rPr>
          <w:rFonts w:ascii="Microsoft YaHei" w:eastAsia="Microsoft YaHei" w:hAnsi="Microsoft YaHei" w:cs="Arial"/>
          <w:color w:val="1F2329"/>
          <w:kern w:val="0"/>
          <w:szCs w:val="22"/>
          <w14:ligatures w14:val="none"/>
        </w:rPr>
      </w:pPr>
      <w:r w:rsidRPr="009429D4">
        <w:rPr>
          <w:rFonts w:ascii="Microsoft YaHei" w:eastAsia="Microsoft YaHei" w:hAnsi="Microsoft YaHei" w:cs="Arial"/>
          <w:color w:val="1F2329"/>
          <w:kern w:val="0"/>
          <w:szCs w:val="22"/>
          <w14:ligatures w14:val="none"/>
        </w:rPr>
        <w:t>IV. Application Period</w:t>
      </w:r>
    </w:p>
    <w:p w14:paraId="44CAF8D6" w14:textId="7992C3FE" w:rsidR="009429D4" w:rsidRPr="0077052F" w:rsidRDefault="009429D4" w:rsidP="009429D4">
      <w:pPr>
        <w:widowControl/>
        <w:spacing w:after="0" w:line="360" w:lineRule="atLeast"/>
        <w:rPr>
          <w:rFonts w:ascii="Microsoft YaHei" w:eastAsia="Microsoft YaHei" w:hAnsi="Microsoft YaHei" w:cs="Arial"/>
          <w:color w:val="1F2329"/>
          <w:kern w:val="0"/>
          <w:szCs w:val="22"/>
          <w14:ligatures w14:val="none"/>
        </w:rPr>
      </w:pPr>
      <w:r w:rsidRPr="009429D4">
        <w:rPr>
          <w:rFonts w:ascii="Microsoft YaHei" w:eastAsia="Microsoft YaHei" w:hAnsi="Microsoft YaHei" w:cs="Arial"/>
          <w:color w:val="1F2329"/>
          <w:kern w:val="0"/>
          <w:szCs w:val="22"/>
          <w14:ligatures w14:val="none"/>
        </w:rPr>
        <w:lastRenderedPageBreak/>
        <w:t>The application deadline is 17:00 Mexico Time on June 23, 2026. The actual cutoff time shall prevail as shown on the cloud platform system. Any application documents submitted after the deadline will not be accepted.</w:t>
      </w:r>
    </w:p>
    <w:p w14:paraId="1277F7F8" w14:textId="29F8D756" w:rsidR="0077052F" w:rsidRPr="0077052F" w:rsidRDefault="009429D4" w:rsidP="0077052F">
      <w:pPr>
        <w:widowControl/>
        <w:spacing w:after="0" w:line="360" w:lineRule="atLeast"/>
        <w:outlineLvl w:val="1"/>
        <w:rPr>
          <w:rFonts w:ascii="Microsoft YaHei" w:eastAsia="Microsoft YaHei" w:hAnsi="Microsoft YaHei" w:cs="Arial"/>
          <w:color w:val="1F2329"/>
          <w:kern w:val="0"/>
          <w:szCs w:val="22"/>
          <w14:ligatures w14:val="none"/>
        </w:rPr>
      </w:pPr>
      <w:r>
        <w:rPr>
          <w:rFonts w:ascii="Microsoft YaHei" w:eastAsia="Microsoft YaHei" w:hAnsi="Microsoft YaHei" w:cs="Arial" w:hint="eastAsia"/>
          <w:color w:val="1F2329"/>
          <w:kern w:val="0"/>
          <w:szCs w:val="22"/>
          <w14:ligatures w14:val="none"/>
        </w:rPr>
        <w:t>五</w:t>
      </w:r>
      <w:r w:rsidR="0077052F" w:rsidRPr="0077052F">
        <w:rPr>
          <w:rFonts w:ascii="Microsoft YaHei" w:eastAsia="Microsoft YaHei" w:hAnsi="Microsoft YaHei" w:cs="Arial"/>
          <w:color w:val="1F2329"/>
          <w:kern w:val="0"/>
          <w:szCs w:val="22"/>
          <w14:ligatures w14:val="none"/>
        </w:rPr>
        <w:t>、报名联系人</w:t>
      </w:r>
    </w:p>
    <w:p w14:paraId="1F709F17" w14:textId="77777777" w:rsidR="0077052F" w:rsidRPr="0077052F" w:rsidRDefault="0077052F" w:rsidP="0077052F">
      <w:pPr>
        <w:widowControl/>
        <w:spacing w:after="0" w:line="360" w:lineRule="atLeast"/>
        <w:rPr>
          <w:rFonts w:ascii="Microsoft YaHei" w:eastAsia="Microsoft YaHei" w:hAnsi="Microsoft YaHei" w:cs="Arial"/>
          <w:color w:val="1F2329"/>
          <w:kern w:val="0"/>
          <w:szCs w:val="22"/>
          <w14:ligatures w14:val="none"/>
        </w:rPr>
      </w:pPr>
      <w:r w:rsidRPr="0077052F">
        <w:rPr>
          <w:rFonts w:ascii="Microsoft YaHei" w:eastAsia="Microsoft YaHei" w:hAnsi="Microsoft YaHei" w:cs="Arial"/>
          <w:color w:val="1F2329"/>
          <w:kern w:val="0"/>
          <w:szCs w:val="22"/>
          <w14:ligatures w14:val="none"/>
        </w:rPr>
        <w:t>联系人：张老师</w:t>
      </w:r>
    </w:p>
    <w:p w14:paraId="3E93FF76" w14:textId="77777777" w:rsidR="0077052F" w:rsidRPr="0077052F" w:rsidRDefault="0077052F" w:rsidP="0077052F">
      <w:pPr>
        <w:widowControl/>
        <w:spacing w:after="0" w:line="360" w:lineRule="atLeast"/>
        <w:rPr>
          <w:rFonts w:ascii="Microsoft YaHei" w:eastAsia="Microsoft YaHei" w:hAnsi="Microsoft YaHei" w:cs="Arial"/>
          <w:color w:val="1F2329"/>
          <w:kern w:val="0"/>
          <w:szCs w:val="22"/>
          <w14:ligatures w14:val="none"/>
        </w:rPr>
      </w:pPr>
      <w:r w:rsidRPr="0077052F">
        <w:rPr>
          <w:rFonts w:ascii="Microsoft YaHei" w:eastAsia="Microsoft YaHei" w:hAnsi="Microsoft YaHei" w:cs="Arial"/>
          <w:color w:val="1F2329"/>
          <w:kern w:val="0"/>
          <w:szCs w:val="22"/>
          <w14:ligatures w14:val="none"/>
        </w:rPr>
        <w:t>咨询邮箱：zhangyu16@changan.com.cn</w:t>
      </w:r>
    </w:p>
    <w:p w14:paraId="4EBC1DFE" w14:textId="77777777" w:rsidR="0077052F" w:rsidRPr="0077052F" w:rsidRDefault="0077052F" w:rsidP="0077052F">
      <w:pPr>
        <w:widowControl/>
        <w:spacing w:after="0" w:line="360" w:lineRule="atLeast"/>
        <w:rPr>
          <w:rFonts w:ascii="Microsoft YaHei" w:eastAsia="Microsoft YaHei" w:hAnsi="Microsoft YaHei" w:cs="Arial"/>
          <w:color w:val="1F2329"/>
          <w:kern w:val="0"/>
          <w:szCs w:val="22"/>
          <w14:ligatures w14:val="none"/>
        </w:rPr>
      </w:pPr>
      <w:r w:rsidRPr="0077052F">
        <w:rPr>
          <w:rFonts w:ascii="Microsoft YaHei" w:eastAsia="Microsoft YaHei" w:hAnsi="Microsoft YaHei" w:cs="Arial"/>
          <w:color w:val="1F2329"/>
          <w:kern w:val="0"/>
          <w:szCs w:val="22"/>
          <w14:ligatures w14:val="none"/>
        </w:rPr>
        <w:t>报名邮箱：mxpurchasing@changan.com.cn</w:t>
      </w:r>
    </w:p>
    <w:p w14:paraId="054098B7" w14:textId="77777777" w:rsidR="009429D4" w:rsidRPr="009429D4" w:rsidRDefault="009429D4" w:rsidP="009429D4">
      <w:pPr>
        <w:rPr>
          <w:rFonts w:ascii="Microsoft YaHei" w:eastAsia="Microsoft YaHei" w:hAnsi="Microsoft YaHei"/>
          <w:sz w:val="21"/>
          <w:szCs w:val="22"/>
        </w:rPr>
      </w:pPr>
      <w:r w:rsidRPr="009429D4">
        <w:rPr>
          <w:rFonts w:ascii="Microsoft YaHei" w:eastAsia="Microsoft YaHei" w:hAnsi="Microsoft YaHei"/>
          <w:sz w:val="21"/>
          <w:szCs w:val="22"/>
        </w:rPr>
        <w:t>V. Contact Person for Application</w:t>
      </w:r>
    </w:p>
    <w:p w14:paraId="1A2F4993" w14:textId="77777777" w:rsidR="009429D4" w:rsidRPr="009429D4" w:rsidRDefault="009429D4" w:rsidP="009429D4">
      <w:pPr>
        <w:rPr>
          <w:rFonts w:ascii="Microsoft YaHei" w:eastAsia="Microsoft YaHei" w:hAnsi="Microsoft YaHei"/>
          <w:sz w:val="21"/>
          <w:szCs w:val="22"/>
        </w:rPr>
      </w:pPr>
      <w:r w:rsidRPr="009429D4">
        <w:rPr>
          <w:rFonts w:ascii="Microsoft YaHei" w:eastAsia="Microsoft YaHei" w:hAnsi="Microsoft YaHei"/>
          <w:sz w:val="21"/>
          <w:szCs w:val="22"/>
        </w:rPr>
        <w:t>Contact: Teacher Zhang</w:t>
      </w:r>
    </w:p>
    <w:p w14:paraId="23263C82" w14:textId="77777777" w:rsidR="009429D4" w:rsidRPr="009429D4" w:rsidRDefault="009429D4" w:rsidP="009429D4">
      <w:pPr>
        <w:rPr>
          <w:rFonts w:ascii="Microsoft YaHei" w:eastAsia="Microsoft YaHei" w:hAnsi="Microsoft YaHei"/>
          <w:sz w:val="21"/>
          <w:szCs w:val="22"/>
        </w:rPr>
      </w:pPr>
      <w:r w:rsidRPr="009429D4">
        <w:rPr>
          <w:rFonts w:ascii="Microsoft YaHei" w:eastAsia="Microsoft YaHei" w:hAnsi="Microsoft YaHei"/>
          <w:sz w:val="21"/>
          <w:szCs w:val="22"/>
        </w:rPr>
        <w:t>Consultation Email: zhangyu16@changan.com.cn</w:t>
      </w:r>
    </w:p>
    <w:p w14:paraId="7B292024" w14:textId="0CEC123C" w:rsidR="00261DEB" w:rsidRPr="009429D4" w:rsidRDefault="009429D4" w:rsidP="009429D4">
      <w:pPr>
        <w:rPr>
          <w:rFonts w:ascii="Microsoft YaHei" w:eastAsia="Microsoft YaHei" w:hAnsi="Microsoft YaHei"/>
          <w:sz w:val="21"/>
          <w:szCs w:val="22"/>
        </w:rPr>
      </w:pPr>
      <w:r w:rsidRPr="009429D4">
        <w:rPr>
          <w:rFonts w:ascii="Microsoft YaHei" w:eastAsia="Microsoft YaHei" w:hAnsi="Microsoft YaHei"/>
          <w:sz w:val="21"/>
          <w:szCs w:val="22"/>
        </w:rPr>
        <w:t>Application Submission Email: mxpurchasing@changan.com.cn</w:t>
      </w:r>
    </w:p>
    <w:sectPr w:rsidR="00261DEB" w:rsidRPr="009429D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angSong">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4751"/>
    <w:multiLevelType w:val="multilevel"/>
    <w:tmpl w:val="780CC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487369"/>
    <w:multiLevelType w:val="hybridMultilevel"/>
    <w:tmpl w:val="9774A49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0BA57A45"/>
    <w:multiLevelType w:val="hybridMultilevel"/>
    <w:tmpl w:val="E2CC6C2E"/>
    <w:lvl w:ilvl="0" w:tplc="632AAEFE">
      <w:start w:val="1"/>
      <w:numFmt w:val="japaneseCounting"/>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6707B3C"/>
    <w:multiLevelType w:val="hybridMultilevel"/>
    <w:tmpl w:val="7AA205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4" w15:restartNumberingAfterBreak="0">
    <w:nsid w:val="17AE1BFC"/>
    <w:multiLevelType w:val="hybridMultilevel"/>
    <w:tmpl w:val="7AA205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5" w15:restartNumberingAfterBreak="0">
    <w:nsid w:val="1C74478E"/>
    <w:multiLevelType w:val="hybridMultilevel"/>
    <w:tmpl w:val="E33069FA"/>
    <w:lvl w:ilvl="0" w:tplc="34A27C38">
      <w:start w:val="1"/>
      <w:numFmt w:val="decimal"/>
      <w:lvlText w:val="%1、"/>
      <w:lvlJc w:val="left"/>
      <w:pPr>
        <w:ind w:left="360" w:hanging="360"/>
      </w:pPr>
      <w:rPr>
        <w:rFonts w:cs="FangSong" w:hint="default"/>
        <w:color w:val="00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21B836B0"/>
    <w:multiLevelType w:val="multilevel"/>
    <w:tmpl w:val="5E264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38746D"/>
    <w:multiLevelType w:val="multilevel"/>
    <w:tmpl w:val="B4243B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891B75"/>
    <w:multiLevelType w:val="hybridMultilevel"/>
    <w:tmpl w:val="7AA205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9" w15:restartNumberingAfterBreak="0">
    <w:nsid w:val="702506EA"/>
    <w:multiLevelType w:val="multilevel"/>
    <w:tmpl w:val="CF58E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76296D"/>
    <w:multiLevelType w:val="hybridMultilevel"/>
    <w:tmpl w:val="7AA2053E"/>
    <w:lvl w:ilvl="0" w:tplc="7CD8CEC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35322686">
    <w:abstractNumId w:val="9"/>
  </w:num>
  <w:num w:numId="2" w16cid:durableId="204952722">
    <w:abstractNumId w:val="7"/>
  </w:num>
  <w:num w:numId="3" w16cid:durableId="687295577">
    <w:abstractNumId w:val="2"/>
  </w:num>
  <w:num w:numId="4" w16cid:durableId="875888920">
    <w:abstractNumId w:val="5"/>
  </w:num>
  <w:num w:numId="5" w16cid:durableId="1485665005">
    <w:abstractNumId w:val="10"/>
  </w:num>
  <w:num w:numId="6" w16cid:durableId="1332837183">
    <w:abstractNumId w:val="0"/>
  </w:num>
  <w:num w:numId="7" w16cid:durableId="2141610665">
    <w:abstractNumId w:val="3"/>
  </w:num>
  <w:num w:numId="8" w16cid:durableId="1154950091">
    <w:abstractNumId w:val="4"/>
  </w:num>
  <w:num w:numId="9" w16cid:durableId="148644836">
    <w:abstractNumId w:val="6"/>
  </w:num>
  <w:num w:numId="10" w16cid:durableId="139008418">
    <w:abstractNumId w:val="8"/>
  </w:num>
  <w:num w:numId="11" w16cid:durableId="1748844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hyphenationZone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52F"/>
    <w:rsid w:val="000A33E6"/>
    <w:rsid w:val="000F24E0"/>
    <w:rsid w:val="0011126B"/>
    <w:rsid w:val="00261D2A"/>
    <w:rsid w:val="00261DEB"/>
    <w:rsid w:val="004A6FB4"/>
    <w:rsid w:val="00535AF9"/>
    <w:rsid w:val="00587635"/>
    <w:rsid w:val="006241B4"/>
    <w:rsid w:val="006A0052"/>
    <w:rsid w:val="006E5E73"/>
    <w:rsid w:val="0077052F"/>
    <w:rsid w:val="009429D4"/>
    <w:rsid w:val="00A53380"/>
    <w:rsid w:val="00E823BB"/>
    <w:rsid w:val="00F123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64C44"/>
  <w15:chartTrackingRefBased/>
  <w15:docId w15:val="{240120E3-B402-D94E-8A14-26DC9C8F7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Ttulo1">
    <w:name w:val="heading 1"/>
    <w:basedOn w:val="Normal"/>
    <w:next w:val="Normal"/>
    <w:link w:val="Ttulo1Car"/>
    <w:uiPriority w:val="9"/>
    <w:qFormat/>
    <w:rsid w:val="0077052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Ttulo2">
    <w:name w:val="heading 2"/>
    <w:basedOn w:val="Normal"/>
    <w:next w:val="Normal"/>
    <w:link w:val="Ttulo2Car"/>
    <w:uiPriority w:val="9"/>
    <w:unhideWhenUsed/>
    <w:qFormat/>
    <w:rsid w:val="0077052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Ttulo3">
    <w:name w:val="heading 3"/>
    <w:basedOn w:val="Normal"/>
    <w:next w:val="Normal"/>
    <w:link w:val="Ttulo3Car"/>
    <w:uiPriority w:val="9"/>
    <w:unhideWhenUsed/>
    <w:qFormat/>
    <w:rsid w:val="0077052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Ttulo4">
    <w:name w:val="heading 4"/>
    <w:basedOn w:val="Normal"/>
    <w:next w:val="Normal"/>
    <w:link w:val="Ttulo4Car"/>
    <w:uiPriority w:val="9"/>
    <w:semiHidden/>
    <w:unhideWhenUsed/>
    <w:qFormat/>
    <w:rsid w:val="0077052F"/>
    <w:pPr>
      <w:keepNext/>
      <w:keepLines/>
      <w:spacing w:before="80" w:after="40"/>
      <w:outlineLvl w:val="3"/>
    </w:pPr>
    <w:rPr>
      <w:rFonts w:cstheme="majorBidi"/>
      <w:color w:val="0F4761" w:themeColor="accent1" w:themeShade="BF"/>
      <w:sz w:val="28"/>
      <w:szCs w:val="28"/>
    </w:rPr>
  </w:style>
  <w:style w:type="paragraph" w:styleId="Ttulo5">
    <w:name w:val="heading 5"/>
    <w:basedOn w:val="Normal"/>
    <w:next w:val="Normal"/>
    <w:link w:val="Ttulo5Car"/>
    <w:uiPriority w:val="9"/>
    <w:semiHidden/>
    <w:unhideWhenUsed/>
    <w:qFormat/>
    <w:rsid w:val="0077052F"/>
    <w:pPr>
      <w:keepNext/>
      <w:keepLines/>
      <w:spacing w:before="80" w:after="40"/>
      <w:outlineLvl w:val="4"/>
    </w:pPr>
    <w:rPr>
      <w:rFonts w:cstheme="majorBidi"/>
      <w:color w:val="0F4761" w:themeColor="accent1" w:themeShade="BF"/>
      <w:sz w:val="24"/>
    </w:rPr>
  </w:style>
  <w:style w:type="paragraph" w:styleId="Ttulo6">
    <w:name w:val="heading 6"/>
    <w:basedOn w:val="Normal"/>
    <w:next w:val="Normal"/>
    <w:link w:val="Ttulo6Car"/>
    <w:uiPriority w:val="9"/>
    <w:semiHidden/>
    <w:unhideWhenUsed/>
    <w:qFormat/>
    <w:rsid w:val="0077052F"/>
    <w:pPr>
      <w:keepNext/>
      <w:keepLines/>
      <w:spacing w:before="40" w:after="0"/>
      <w:outlineLvl w:val="5"/>
    </w:pPr>
    <w:rPr>
      <w:rFonts w:cstheme="majorBidi"/>
      <w:b/>
      <w:bCs/>
      <w:color w:val="0F4761" w:themeColor="accent1" w:themeShade="BF"/>
    </w:rPr>
  </w:style>
  <w:style w:type="paragraph" w:styleId="Ttulo7">
    <w:name w:val="heading 7"/>
    <w:basedOn w:val="Normal"/>
    <w:next w:val="Normal"/>
    <w:link w:val="Ttulo7Car"/>
    <w:uiPriority w:val="9"/>
    <w:semiHidden/>
    <w:unhideWhenUsed/>
    <w:qFormat/>
    <w:rsid w:val="0077052F"/>
    <w:pPr>
      <w:keepNext/>
      <w:keepLines/>
      <w:spacing w:before="40" w:after="0"/>
      <w:outlineLvl w:val="6"/>
    </w:pPr>
    <w:rPr>
      <w:rFonts w:cstheme="majorBidi"/>
      <w:b/>
      <w:bCs/>
      <w:color w:val="595959" w:themeColor="text1" w:themeTint="A6"/>
    </w:rPr>
  </w:style>
  <w:style w:type="paragraph" w:styleId="Ttulo8">
    <w:name w:val="heading 8"/>
    <w:basedOn w:val="Normal"/>
    <w:next w:val="Normal"/>
    <w:link w:val="Ttulo8Car"/>
    <w:uiPriority w:val="9"/>
    <w:semiHidden/>
    <w:unhideWhenUsed/>
    <w:qFormat/>
    <w:rsid w:val="0077052F"/>
    <w:pPr>
      <w:keepNext/>
      <w:keepLines/>
      <w:spacing w:after="0"/>
      <w:outlineLvl w:val="7"/>
    </w:pPr>
    <w:rPr>
      <w:rFonts w:cstheme="majorBidi"/>
      <w:color w:val="595959" w:themeColor="text1" w:themeTint="A6"/>
    </w:rPr>
  </w:style>
  <w:style w:type="paragraph" w:styleId="Ttulo9">
    <w:name w:val="heading 9"/>
    <w:basedOn w:val="Normal"/>
    <w:next w:val="Normal"/>
    <w:link w:val="Ttulo9Car"/>
    <w:uiPriority w:val="9"/>
    <w:semiHidden/>
    <w:unhideWhenUsed/>
    <w:qFormat/>
    <w:rsid w:val="0077052F"/>
    <w:pPr>
      <w:keepNext/>
      <w:keepLines/>
      <w:spacing w:after="0"/>
      <w:outlineLvl w:val="8"/>
    </w:pPr>
    <w:rPr>
      <w:rFonts w:eastAsiaTheme="majorEastAsia" w:cstheme="majorBidi"/>
      <w:color w:val="595959" w:themeColor="text1" w:themeTint="A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7052F"/>
    <w:rPr>
      <w:rFonts w:asciiTheme="majorHAnsi" w:eastAsiaTheme="majorEastAsia" w:hAnsiTheme="majorHAnsi" w:cstheme="majorBidi"/>
      <w:color w:val="0F4761" w:themeColor="accent1" w:themeShade="BF"/>
      <w:sz w:val="48"/>
      <w:szCs w:val="48"/>
    </w:rPr>
  </w:style>
  <w:style w:type="character" w:customStyle="1" w:styleId="Ttulo2Car">
    <w:name w:val="Título 2 Car"/>
    <w:basedOn w:val="Fuentedeprrafopredeter"/>
    <w:link w:val="Ttulo2"/>
    <w:uiPriority w:val="9"/>
    <w:rsid w:val="0077052F"/>
    <w:rPr>
      <w:rFonts w:asciiTheme="majorHAnsi" w:eastAsiaTheme="majorEastAsia" w:hAnsiTheme="majorHAnsi" w:cstheme="majorBidi"/>
      <w:color w:val="0F4761" w:themeColor="accent1" w:themeShade="BF"/>
      <w:sz w:val="40"/>
      <w:szCs w:val="40"/>
    </w:rPr>
  </w:style>
  <w:style w:type="character" w:customStyle="1" w:styleId="Ttulo3Car">
    <w:name w:val="Título 3 Car"/>
    <w:basedOn w:val="Fuentedeprrafopredeter"/>
    <w:link w:val="Ttulo3"/>
    <w:uiPriority w:val="9"/>
    <w:rsid w:val="0077052F"/>
    <w:rPr>
      <w:rFonts w:asciiTheme="majorHAnsi" w:eastAsiaTheme="majorEastAsia" w:hAnsiTheme="majorHAnsi" w:cstheme="majorBidi"/>
      <w:color w:val="0F4761" w:themeColor="accent1" w:themeShade="BF"/>
      <w:sz w:val="32"/>
      <w:szCs w:val="32"/>
    </w:rPr>
  </w:style>
  <w:style w:type="character" w:customStyle="1" w:styleId="Ttulo4Car">
    <w:name w:val="Título 4 Car"/>
    <w:basedOn w:val="Fuentedeprrafopredeter"/>
    <w:link w:val="Ttulo4"/>
    <w:uiPriority w:val="9"/>
    <w:semiHidden/>
    <w:rsid w:val="0077052F"/>
    <w:rPr>
      <w:rFonts w:cstheme="majorBidi"/>
      <w:color w:val="0F4761" w:themeColor="accent1" w:themeShade="BF"/>
      <w:sz w:val="28"/>
      <w:szCs w:val="28"/>
    </w:rPr>
  </w:style>
  <w:style w:type="character" w:customStyle="1" w:styleId="Ttulo5Car">
    <w:name w:val="Título 5 Car"/>
    <w:basedOn w:val="Fuentedeprrafopredeter"/>
    <w:link w:val="Ttulo5"/>
    <w:uiPriority w:val="9"/>
    <w:semiHidden/>
    <w:rsid w:val="0077052F"/>
    <w:rPr>
      <w:rFonts w:cstheme="majorBidi"/>
      <w:color w:val="0F4761" w:themeColor="accent1" w:themeShade="BF"/>
      <w:sz w:val="24"/>
    </w:rPr>
  </w:style>
  <w:style w:type="character" w:customStyle="1" w:styleId="Ttulo6Car">
    <w:name w:val="Título 6 Car"/>
    <w:basedOn w:val="Fuentedeprrafopredeter"/>
    <w:link w:val="Ttulo6"/>
    <w:uiPriority w:val="9"/>
    <w:semiHidden/>
    <w:rsid w:val="0077052F"/>
    <w:rPr>
      <w:rFonts w:cstheme="majorBidi"/>
      <w:b/>
      <w:bCs/>
      <w:color w:val="0F4761" w:themeColor="accent1" w:themeShade="BF"/>
    </w:rPr>
  </w:style>
  <w:style w:type="character" w:customStyle="1" w:styleId="Ttulo7Car">
    <w:name w:val="Título 7 Car"/>
    <w:basedOn w:val="Fuentedeprrafopredeter"/>
    <w:link w:val="Ttulo7"/>
    <w:uiPriority w:val="9"/>
    <w:semiHidden/>
    <w:rsid w:val="0077052F"/>
    <w:rPr>
      <w:rFonts w:cstheme="majorBidi"/>
      <w:b/>
      <w:bCs/>
      <w:color w:val="595959" w:themeColor="text1" w:themeTint="A6"/>
    </w:rPr>
  </w:style>
  <w:style w:type="character" w:customStyle="1" w:styleId="Ttulo8Car">
    <w:name w:val="Título 8 Car"/>
    <w:basedOn w:val="Fuentedeprrafopredeter"/>
    <w:link w:val="Ttulo8"/>
    <w:uiPriority w:val="9"/>
    <w:semiHidden/>
    <w:rsid w:val="0077052F"/>
    <w:rPr>
      <w:rFonts w:cstheme="majorBidi"/>
      <w:color w:val="595959" w:themeColor="text1" w:themeTint="A6"/>
    </w:rPr>
  </w:style>
  <w:style w:type="character" w:customStyle="1" w:styleId="Ttulo9Car">
    <w:name w:val="Título 9 Car"/>
    <w:basedOn w:val="Fuentedeprrafopredeter"/>
    <w:link w:val="Ttulo9"/>
    <w:uiPriority w:val="9"/>
    <w:semiHidden/>
    <w:rsid w:val="0077052F"/>
    <w:rPr>
      <w:rFonts w:eastAsiaTheme="majorEastAsia" w:cstheme="majorBidi"/>
      <w:color w:val="595959" w:themeColor="text1" w:themeTint="A6"/>
    </w:rPr>
  </w:style>
  <w:style w:type="paragraph" w:styleId="Ttulo">
    <w:name w:val="Title"/>
    <w:basedOn w:val="Normal"/>
    <w:next w:val="Normal"/>
    <w:link w:val="TtuloCar"/>
    <w:uiPriority w:val="10"/>
    <w:qFormat/>
    <w:rsid w:val="0077052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7052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7052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7052F"/>
    <w:rPr>
      <w:rFonts w:asciiTheme="majorHAnsi" w:eastAsiaTheme="majorEastAsia" w:hAnsiTheme="majorHAnsi" w:cstheme="majorBidi"/>
      <w:color w:val="595959" w:themeColor="text1" w:themeTint="A6"/>
      <w:spacing w:val="15"/>
      <w:sz w:val="28"/>
      <w:szCs w:val="28"/>
    </w:rPr>
  </w:style>
  <w:style w:type="paragraph" w:styleId="Cita">
    <w:name w:val="Quote"/>
    <w:basedOn w:val="Normal"/>
    <w:next w:val="Normal"/>
    <w:link w:val="CitaCar"/>
    <w:uiPriority w:val="29"/>
    <w:qFormat/>
    <w:rsid w:val="0077052F"/>
    <w:pPr>
      <w:spacing w:before="160"/>
      <w:jc w:val="center"/>
    </w:pPr>
    <w:rPr>
      <w:i/>
      <w:iCs/>
      <w:color w:val="404040" w:themeColor="text1" w:themeTint="BF"/>
    </w:rPr>
  </w:style>
  <w:style w:type="character" w:customStyle="1" w:styleId="CitaCar">
    <w:name w:val="Cita Car"/>
    <w:basedOn w:val="Fuentedeprrafopredeter"/>
    <w:link w:val="Cita"/>
    <w:uiPriority w:val="29"/>
    <w:rsid w:val="0077052F"/>
    <w:rPr>
      <w:i/>
      <w:iCs/>
      <w:color w:val="404040" w:themeColor="text1" w:themeTint="BF"/>
    </w:rPr>
  </w:style>
  <w:style w:type="paragraph" w:styleId="Prrafodelista">
    <w:name w:val="List Paragraph"/>
    <w:basedOn w:val="Normal"/>
    <w:uiPriority w:val="34"/>
    <w:qFormat/>
    <w:rsid w:val="0077052F"/>
    <w:pPr>
      <w:ind w:left="720"/>
      <w:contextualSpacing/>
    </w:pPr>
  </w:style>
  <w:style w:type="character" w:styleId="nfasisintenso">
    <w:name w:val="Intense Emphasis"/>
    <w:basedOn w:val="Fuentedeprrafopredeter"/>
    <w:uiPriority w:val="21"/>
    <w:qFormat/>
    <w:rsid w:val="0077052F"/>
    <w:rPr>
      <w:i/>
      <w:iCs/>
      <w:color w:val="0F4761" w:themeColor="accent1" w:themeShade="BF"/>
    </w:rPr>
  </w:style>
  <w:style w:type="paragraph" w:styleId="Citadestacada">
    <w:name w:val="Intense Quote"/>
    <w:basedOn w:val="Normal"/>
    <w:next w:val="Normal"/>
    <w:link w:val="CitadestacadaCar"/>
    <w:uiPriority w:val="30"/>
    <w:qFormat/>
    <w:rsid w:val="007705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7052F"/>
    <w:rPr>
      <w:i/>
      <w:iCs/>
      <w:color w:val="0F4761" w:themeColor="accent1" w:themeShade="BF"/>
    </w:rPr>
  </w:style>
  <w:style w:type="character" w:styleId="Referenciaintensa">
    <w:name w:val="Intense Reference"/>
    <w:basedOn w:val="Fuentedeprrafopredeter"/>
    <w:uiPriority w:val="32"/>
    <w:qFormat/>
    <w:rsid w:val="0077052F"/>
    <w:rPr>
      <w:b/>
      <w:bCs/>
      <w:smallCaps/>
      <w:color w:val="0F4761" w:themeColor="accent1" w:themeShade="BF"/>
      <w:spacing w:val="5"/>
    </w:rPr>
  </w:style>
  <w:style w:type="character" w:styleId="Fuerte">
    <w:name w:val="Strong"/>
    <w:basedOn w:val="Fuentedeprrafopredeter"/>
    <w:uiPriority w:val="22"/>
    <w:qFormat/>
    <w:rsid w:val="0077052F"/>
    <w:rPr>
      <w:b/>
      <w:bCs/>
    </w:rPr>
  </w:style>
  <w:style w:type="character" w:styleId="Hipervnculo">
    <w:name w:val="Hyperlink"/>
    <w:basedOn w:val="Fuentedeprrafopredeter"/>
    <w:uiPriority w:val="99"/>
    <w:semiHidden/>
    <w:unhideWhenUsed/>
    <w:rsid w:val="007705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1563</Words>
  <Characters>4707</Characters>
  <Application>Microsoft Office Word</Application>
  <DocSecurity>0</DocSecurity>
  <Lines>427</Lines>
  <Paragraphs>368</Paragraphs>
  <ScaleCrop>false</ScaleCrop>
  <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Kang</dc:creator>
  <cp:keywords/>
  <dc:description/>
  <cp:lastModifiedBy>Roberto Madrigal</cp:lastModifiedBy>
  <cp:revision>3</cp:revision>
  <dcterms:created xsi:type="dcterms:W3CDTF">2026-09-24T22:59:00Z</dcterms:created>
  <dcterms:modified xsi:type="dcterms:W3CDTF">2026-09-24T23:05:00Z</dcterms:modified>
</cp:coreProperties>
</file>